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outlineLvl w:val="0"/>
        <w:rPr>
          <w:rFonts w:hint="eastAsia" w:eastAsia="宋体fal" w:asciiTheme="minorEastAsia" w:hAnsiTheme="minorEastAsia" w:cstheme="minorEastAsia"/>
          <w:b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eastAsia" w:asciiTheme="minorEastAsia" w:hAnsiTheme="minorEastAsia" w:cstheme="minorEastAsia"/>
          <w:b/>
          <w:bCs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b/>
          <w:bCs/>
          <w:color w:val="auto"/>
          <w:sz w:val="32"/>
          <w:szCs w:val="32"/>
          <w:highlight w:val="none"/>
        </w:rPr>
        <w:t>关于南门</w:t>
      </w:r>
      <w:r>
        <w:rPr>
          <w:rFonts w:hint="eastAsia" w:asciiTheme="minorEastAsia" w:hAnsiTheme="minorEastAsia" w:cstheme="minorEastAsia"/>
          <w:b/>
          <w:bCs/>
          <w:color w:val="auto"/>
          <w:sz w:val="32"/>
          <w:szCs w:val="32"/>
          <w:highlight w:val="none"/>
          <w:lang w:eastAsia="zh-CN"/>
        </w:rPr>
        <w:t>、龙南</w:t>
      </w:r>
      <w:r>
        <w:rPr>
          <w:rFonts w:hint="eastAsia" w:asciiTheme="minorEastAsia" w:hAnsiTheme="minorEastAsia" w:cstheme="minorEastAsia"/>
          <w:b/>
          <w:bCs/>
          <w:color w:val="auto"/>
          <w:sz w:val="32"/>
          <w:szCs w:val="32"/>
          <w:highlight w:val="none"/>
        </w:rPr>
        <w:t>农贸市场摊位（店面）招租公告</w:t>
      </w:r>
    </w:p>
    <w:p>
      <w:pPr>
        <w:rPr>
          <w:rFonts w:asciiTheme="minorEastAsia" w:hAnsiTheme="minorEastAsia" w:cstheme="minorEastAsia"/>
          <w:b/>
          <w:bCs/>
          <w:color w:val="auto"/>
          <w:sz w:val="36"/>
          <w:szCs w:val="44"/>
          <w:highlight w:val="none"/>
        </w:rPr>
      </w:pPr>
    </w:p>
    <w:p>
      <w:pPr>
        <w:numPr>
          <w:ilvl w:val="0"/>
          <w:numId w:val="0"/>
        </w:numPr>
        <w:spacing w:line="480" w:lineRule="auto"/>
        <w:ind w:left="479" w:leftChars="228" w:firstLine="720" w:firstLineChars="300"/>
        <w:rPr>
          <w:rFonts w:asciiTheme="minorEastAsia" w:hAnsiTheme="minorEastAsia" w:cstheme="minorEastAsia"/>
          <w:color w:val="auto"/>
          <w:sz w:val="24"/>
          <w:highlight w:val="none"/>
          <w:shd w:val="clear" w:color="auto" w:fill="FFFFFF"/>
        </w:rPr>
      </w:pPr>
      <w:r>
        <w:rPr>
          <w:rFonts w:hint="eastAsia" w:asciiTheme="minorEastAsia" w:hAnsiTheme="minorEastAsia" w:cstheme="minorEastAsia"/>
          <w:color w:val="auto"/>
          <w:sz w:val="24"/>
          <w:szCs w:val="32"/>
          <w:highlight w:val="none"/>
        </w:rPr>
        <w:t>现有</w:t>
      </w:r>
      <w:r>
        <w:rPr>
          <w:rFonts w:hint="eastAsia" w:asciiTheme="minorEastAsia" w:hAnsiTheme="minorEastAsia" w:cstheme="minorEastAsia"/>
          <w:color w:val="auto"/>
          <w:sz w:val="24"/>
          <w:szCs w:val="32"/>
          <w:highlight w:val="none"/>
          <w:lang w:val="en-US" w:eastAsia="zh-CN"/>
        </w:rPr>
        <w:t>南门农贸市场内</w:t>
      </w:r>
      <w:r>
        <w:rPr>
          <w:rFonts w:hint="eastAsia" w:asciiTheme="minorEastAsia" w:hAnsiTheme="minorEastAsia" w:cstheme="minorEastAsia"/>
          <w:color w:val="auto"/>
          <w:sz w:val="24"/>
          <w:szCs w:val="32"/>
          <w:highlight w:val="none"/>
          <w:lang w:eastAsia="zh-CN"/>
        </w:rPr>
        <w:t>摊位</w:t>
      </w:r>
      <w:r>
        <w:rPr>
          <w:rFonts w:hint="eastAsia" w:asciiTheme="minorEastAsia" w:hAnsiTheme="minorEastAsia" w:cstheme="minorEastAsia"/>
          <w:color w:val="auto"/>
          <w:sz w:val="24"/>
          <w:szCs w:val="32"/>
          <w:highlight w:val="none"/>
          <w:lang w:val="en-US" w:eastAsia="zh-CN"/>
        </w:rPr>
        <w:t>（店面）</w:t>
      </w:r>
      <w:r>
        <w:rPr>
          <w:rFonts w:hint="eastAsia" w:asciiTheme="minorEastAsia" w:hAnsiTheme="minorEastAsia" w:cstheme="minorEastAsia"/>
          <w:color w:val="auto"/>
          <w:sz w:val="24"/>
          <w:szCs w:val="32"/>
          <w:highlight w:val="none"/>
          <w:lang w:eastAsia="zh-CN"/>
        </w:rPr>
        <w:t>共计</w:t>
      </w:r>
      <w:r>
        <w:rPr>
          <w:rFonts w:hint="eastAsia" w:asciiTheme="minorEastAsia" w:hAnsiTheme="minorEastAsia" w:cstheme="minorEastAsia"/>
          <w:color w:val="auto"/>
          <w:sz w:val="24"/>
          <w:szCs w:val="32"/>
          <w:highlight w:val="none"/>
          <w:lang w:val="en-US" w:eastAsia="zh-CN"/>
        </w:rPr>
        <w:t>24</w:t>
      </w:r>
      <w:r>
        <w:rPr>
          <w:rFonts w:hint="eastAsia" w:asciiTheme="minorEastAsia" w:hAnsiTheme="minorEastAsia" w:cstheme="minorEastAsia"/>
          <w:color w:val="auto"/>
          <w:sz w:val="24"/>
          <w:szCs w:val="32"/>
          <w:highlight w:val="none"/>
        </w:rPr>
        <w:t>个</w:t>
      </w:r>
      <w:r>
        <w:rPr>
          <w:rFonts w:hint="eastAsia" w:asciiTheme="minorEastAsia" w:hAnsiTheme="minorEastAsia" w:cstheme="minorEastAsia"/>
          <w:color w:val="auto"/>
          <w:sz w:val="24"/>
          <w:szCs w:val="32"/>
          <w:highlight w:val="none"/>
          <w:lang w:eastAsia="zh-CN"/>
        </w:rPr>
        <w:t>、龙南</w:t>
      </w:r>
      <w:r>
        <w:rPr>
          <w:rFonts w:hint="eastAsia" w:asciiTheme="minorEastAsia" w:hAnsiTheme="minorEastAsia" w:cstheme="minorEastAsia"/>
          <w:color w:val="auto"/>
          <w:sz w:val="24"/>
          <w:szCs w:val="32"/>
          <w:highlight w:val="none"/>
          <w:lang w:val="en-US" w:eastAsia="zh-CN"/>
        </w:rPr>
        <w:t>农贸市场主市场内</w:t>
      </w:r>
      <w:r>
        <w:rPr>
          <w:rFonts w:hint="eastAsia" w:asciiTheme="minorEastAsia" w:hAnsiTheme="minorEastAsia" w:cstheme="minorEastAsia"/>
          <w:color w:val="auto"/>
          <w:sz w:val="24"/>
          <w:szCs w:val="32"/>
          <w:highlight w:val="none"/>
          <w:lang w:eastAsia="zh-CN"/>
        </w:rPr>
        <w:t>摊位</w:t>
      </w:r>
      <w:r>
        <w:rPr>
          <w:rFonts w:hint="eastAsia" w:asciiTheme="minorEastAsia" w:hAnsiTheme="minorEastAsia" w:cstheme="minorEastAsia"/>
          <w:color w:val="auto"/>
          <w:sz w:val="24"/>
          <w:szCs w:val="32"/>
          <w:highlight w:val="none"/>
          <w:lang w:val="en-US" w:eastAsia="zh-CN"/>
        </w:rPr>
        <w:t>（店面）17</w:t>
      </w:r>
      <w:r>
        <w:rPr>
          <w:rFonts w:hint="eastAsia" w:asciiTheme="minorEastAsia" w:hAnsiTheme="minorEastAsia" w:cstheme="minorEastAsia"/>
          <w:color w:val="auto"/>
          <w:sz w:val="24"/>
          <w:szCs w:val="32"/>
          <w:highlight w:val="none"/>
        </w:rPr>
        <w:t>个</w:t>
      </w:r>
      <w:r>
        <w:rPr>
          <w:rFonts w:hint="eastAsia" w:asciiTheme="minorEastAsia" w:hAnsiTheme="minorEastAsia" w:cstheme="minorEastAsia"/>
          <w:color w:val="auto"/>
          <w:sz w:val="24"/>
          <w:szCs w:val="32"/>
          <w:highlight w:val="none"/>
          <w:lang w:eastAsia="zh-CN"/>
        </w:rPr>
        <w:t>，自产自销内摊位</w:t>
      </w:r>
      <w:r>
        <w:rPr>
          <w:rFonts w:hint="eastAsia" w:asciiTheme="minorEastAsia" w:hAnsiTheme="minorEastAsia" w:cstheme="minorEastAsia"/>
          <w:color w:val="auto"/>
          <w:sz w:val="24"/>
          <w:szCs w:val="32"/>
          <w:highlight w:val="none"/>
          <w:lang w:val="en-US" w:eastAsia="zh-CN"/>
        </w:rPr>
        <w:t>9个</w:t>
      </w:r>
      <w:r>
        <w:rPr>
          <w:rFonts w:hint="eastAsia" w:asciiTheme="minorEastAsia" w:hAnsiTheme="minorEastAsia" w:cstheme="minorEastAsia"/>
          <w:color w:val="auto"/>
          <w:sz w:val="24"/>
          <w:highlight w:val="none"/>
          <w:shd w:val="clear" w:color="auto" w:fill="FFFFFF"/>
        </w:rPr>
        <w:t>欲对外公开</w:t>
      </w:r>
      <w:r>
        <w:rPr>
          <w:rFonts w:hint="eastAsia" w:asciiTheme="minorEastAsia" w:hAnsiTheme="minorEastAsia" w:cstheme="minorEastAsia"/>
          <w:color w:val="auto"/>
          <w:sz w:val="24"/>
          <w:highlight w:val="none"/>
          <w:shd w:val="clear" w:color="auto" w:fill="FFFFFF"/>
          <w:lang w:eastAsia="zh-CN"/>
        </w:rPr>
        <w:t>招租</w:t>
      </w:r>
      <w:r>
        <w:rPr>
          <w:rFonts w:hint="eastAsia" w:asciiTheme="minorEastAsia" w:hAnsiTheme="minorEastAsia" w:cstheme="minorEastAsia"/>
          <w:color w:val="auto"/>
          <w:sz w:val="24"/>
          <w:highlight w:val="none"/>
          <w:shd w:val="clear" w:color="auto" w:fill="FFFFFF"/>
        </w:rPr>
        <w:t>，请有意</w:t>
      </w:r>
      <w:r>
        <w:rPr>
          <w:rFonts w:hint="eastAsia" w:asciiTheme="minorEastAsia" w:hAnsiTheme="minorEastAsia" w:cstheme="minorEastAsia"/>
          <w:color w:val="auto"/>
          <w:sz w:val="24"/>
          <w:highlight w:val="none"/>
          <w:shd w:val="clear" w:color="auto" w:fill="FFFFFF"/>
          <w:lang w:eastAsia="zh-CN"/>
        </w:rPr>
        <w:t>承租</w:t>
      </w:r>
      <w:r>
        <w:rPr>
          <w:rFonts w:hint="eastAsia" w:asciiTheme="minorEastAsia" w:hAnsiTheme="minorEastAsia" w:cstheme="minorEastAsia"/>
          <w:color w:val="auto"/>
          <w:sz w:val="24"/>
          <w:highlight w:val="none"/>
          <w:shd w:val="clear" w:color="auto" w:fill="FFFFFF"/>
        </w:rPr>
        <w:t>者携带有效证件于202</w:t>
      </w:r>
      <w:r>
        <w:rPr>
          <w:rFonts w:hint="eastAsia" w:asciiTheme="minorEastAsia" w:hAnsiTheme="minorEastAsia" w:cstheme="minorEastAsia"/>
          <w:color w:val="auto"/>
          <w:sz w:val="24"/>
          <w:highlight w:val="none"/>
          <w:shd w:val="clear" w:color="auto" w:fill="FFFFFF"/>
          <w:lang w:val="en-US" w:eastAsia="zh-CN"/>
        </w:rPr>
        <w:t>6</w:t>
      </w:r>
      <w:r>
        <w:rPr>
          <w:rFonts w:hint="eastAsia" w:asciiTheme="minorEastAsia" w:hAnsiTheme="minorEastAsia" w:cstheme="minorEastAsia"/>
          <w:color w:val="auto"/>
          <w:sz w:val="24"/>
          <w:highlight w:val="none"/>
          <w:shd w:val="clear" w:color="auto" w:fill="FFFFFF"/>
        </w:rPr>
        <w:t>年</w:t>
      </w:r>
      <w:r>
        <w:rPr>
          <w:rFonts w:hint="eastAsia" w:asciiTheme="minorEastAsia" w:hAnsiTheme="minorEastAsia" w:cstheme="minorEastAsia"/>
          <w:color w:val="auto"/>
          <w:sz w:val="24"/>
          <w:highlight w:val="none"/>
          <w:shd w:val="clear" w:color="auto" w:fill="FFFFFF"/>
          <w:lang w:val="en-US" w:eastAsia="zh-CN"/>
        </w:rPr>
        <w:t>7</w:t>
      </w:r>
      <w:r>
        <w:rPr>
          <w:rFonts w:hint="eastAsia" w:asciiTheme="minorEastAsia" w:hAnsiTheme="minorEastAsia" w:cstheme="minorEastAsia"/>
          <w:color w:val="auto"/>
          <w:sz w:val="24"/>
          <w:highlight w:val="none"/>
          <w:shd w:val="clear" w:color="auto" w:fill="FFFFFF"/>
        </w:rPr>
        <w:t>月</w:t>
      </w:r>
      <w:r>
        <w:rPr>
          <w:rFonts w:hint="eastAsia" w:asciiTheme="minorEastAsia" w:hAnsiTheme="minorEastAsia" w:cstheme="minorEastAsia"/>
          <w:color w:val="auto"/>
          <w:sz w:val="24"/>
          <w:highlight w:val="none"/>
          <w:shd w:val="clear" w:color="auto" w:fill="FFFFFF"/>
          <w:lang w:val="en-US" w:eastAsia="zh-CN"/>
        </w:rPr>
        <w:t>28</w:t>
      </w:r>
      <w:r>
        <w:rPr>
          <w:rFonts w:hint="eastAsia" w:asciiTheme="minorEastAsia" w:hAnsiTheme="minorEastAsia" w:cstheme="minorEastAsia"/>
          <w:color w:val="auto"/>
          <w:sz w:val="24"/>
          <w:highlight w:val="none"/>
          <w:shd w:val="clear" w:color="auto" w:fill="FFFFFF"/>
        </w:rPr>
        <w:t>日</w:t>
      </w:r>
      <w:r>
        <w:rPr>
          <w:rFonts w:hint="eastAsia" w:asciiTheme="minorEastAsia" w:hAnsiTheme="minorEastAsia" w:cstheme="minorEastAsia"/>
          <w:color w:val="auto"/>
          <w:sz w:val="24"/>
          <w:highlight w:val="none"/>
          <w:shd w:val="clear" w:color="auto" w:fill="FFFFFF"/>
          <w:lang w:eastAsia="zh-CN"/>
        </w:rPr>
        <w:t>下午</w:t>
      </w:r>
      <w:r>
        <w:rPr>
          <w:rFonts w:hint="eastAsia" w:asciiTheme="minorEastAsia" w:hAnsiTheme="minorEastAsia" w:cstheme="minorEastAsia"/>
          <w:color w:val="auto"/>
          <w:sz w:val="24"/>
          <w:highlight w:val="none"/>
          <w:shd w:val="clear" w:color="auto" w:fill="FFFFFF"/>
          <w:lang w:val="en-US" w:eastAsia="zh-CN"/>
        </w:rPr>
        <w:t>5时</w:t>
      </w:r>
      <w:r>
        <w:rPr>
          <w:rFonts w:hint="eastAsia" w:asciiTheme="minorEastAsia" w:hAnsiTheme="minorEastAsia" w:cstheme="minorEastAsia"/>
          <w:color w:val="auto"/>
          <w:sz w:val="24"/>
          <w:highlight w:val="none"/>
          <w:shd w:val="clear" w:color="auto" w:fill="FFFFFF"/>
        </w:rPr>
        <w:t>前到</w:t>
      </w:r>
      <w:r>
        <w:rPr>
          <w:rFonts w:hint="eastAsia" w:asciiTheme="minorEastAsia" w:hAnsiTheme="minorEastAsia" w:cstheme="minorEastAsia"/>
          <w:color w:val="auto"/>
          <w:sz w:val="24"/>
          <w:highlight w:val="none"/>
          <w:shd w:val="clear" w:color="auto" w:fill="FFFFFF"/>
          <w:lang w:eastAsia="zh-CN"/>
        </w:rPr>
        <w:t>德化县瓷都市场运营有限公司</w:t>
      </w:r>
      <w:r>
        <w:rPr>
          <w:rFonts w:hint="eastAsia" w:asciiTheme="minorEastAsia" w:hAnsiTheme="minorEastAsia" w:cstheme="minorEastAsia"/>
          <w:color w:val="auto"/>
          <w:sz w:val="24"/>
          <w:highlight w:val="none"/>
          <w:shd w:val="clear" w:color="auto" w:fill="FFFFFF"/>
        </w:rPr>
        <w:t>报名（地址：</w:t>
      </w:r>
      <w:r>
        <w:rPr>
          <w:rFonts w:hint="eastAsia" w:asciiTheme="minorEastAsia" w:hAnsiTheme="minorEastAsia" w:cstheme="minorEastAsia"/>
          <w:color w:val="auto"/>
          <w:sz w:val="24"/>
          <w:highlight w:val="none"/>
          <w:shd w:val="clear" w:color="auto" w:fill="FFFFFF"/>
          <w:lang w:eastAsia="zh-CN"/>
        </w:rPr>
        <w:t>南门农贸市场二楼</w:t>
      </w:r>
      <w:r>
        <w:rPr>
          <w:rFonts w:hint="eastAsia" w:asciiTheme="minorEastAsia" w:hAnsiTheme="minorEastAsia" w:cstheme="minorEastAsia"/>
          <w:color w:val="auto"/>
          <w:sz w:val="24"/>
          <w:highlight w:val="none"/>
          <w:shd w:val="clear" w:color="auto" w:fill="FFFFFF"/>
          <w:lang w:val="en-US" w:eastAsia="zh-CN"/>
        </w:rPr>
        <w:t>203办公室</w:t>
      </w:r>
      <w:r>
        <w:rPr>
          <w:rFonts w:hint="eastAsia" w:asciiTheme="minorEastAsia" w:hAnsiTheme="minorEastAsia" w:cstheme="minorEastAsia"/>
          <w:color w:val="auto"/>
          <w:sz w:val="24"/>
          <w:highlight w:val="none"/>
          <w:shd w:val="clear" w:color="auto" w:fill="FFFFFF"/>
        </w:rPr>
        <w:t>），具体竞价时间、地点、形式等详见</w:t>
      </w:r>
      <w:r>
        <w:rPr>
          <w:rFonts w:hint="eastAsia" w:asciiTheme="minorEastAsia" w:hAnsiTheme="minorEastAsia" w:cstheme="minorEastAsia"/>
          <w:color w:val="auto"/>
          <w:sz w:val="24"/>
          <w:highlight w:val="none"/>
          <w:shd w:val="clear" w:color="auto" w:fill="FFFFFF"/>
          <w:lang w:eastAsia="zh-CN"/>
        </w:rPr>
        <w:t>招租</w:t>
      </w:r>
      <w:r>
        <w:rPr>
          <w:rFonts w:hint="eastAsia" w:asciiTheme="minorEastAsia" w:hAnsiTheme="minorEastAsia" w:cstheme="minorEastAsia"/>
          <w:color w:val="auto"/>
          <w:sz w:val="24"/>
          <w:highlight w:val="none"/>
          <w:shd w:val="clear" w:color="auto" w:fill="FFFFFF"/>
        </w:rPr>
        <w:t>须知。</w:t>
      </w:r>
    </w:p>
    <w:p>
      <w:pPr>
        <w:spacing w:line="360" w:lineRule="auto"/>
        <w:rPr>
          <w:rFonts w:asciiTheme="minorEastAsia" w:hAnsiTheme="minorEastAsia" w:cstheme="minorEastAsia"/>
          <w:color w:val="auto"/>
          <w:sz w:val="24"/>
          <w:highlight w:val="none"/>
          <w:shd w:val="clear" w:color="auto" w:fill="FFFFFF"/>
        </w:rPr>
      </w:pPr>
    </w:p>
    <w:p>
      <w:pPr>
        <w:spacing w:line="360" w:lineRule="auto"/>
        <w:ind w:firstLine="1200" w:firstLineChars="500"/>
        <w:rPr>
          <w:rFonts w:hint="eastAsia" w:asciiTheme="minorEastAsia" w:hAnsiTheme="minorEastAsia" w:cstheme="minorEastAsia"/>
          <w:color w:val="auto"/>
          <w:sz w:val="24"/>
          <w:highlight w:val="none"/>
          <w:shd w:val="clear" w:color="auto" w:fill="FFFFFF"/>
          <w:lang w:eastAsia="zh-CN"/>
        </w:rPr>
      </w:pPr>
      <w:r>
        <w:rPr>
          <w:rFonts w:hint="eastAsia" w:asciiTheme="minorEastAsia" w:hAnsiTheme="minorEastAsia" w:cstheme="minorEastAsia"/>
          <w:color w:val="auto"/>
          <w:sz w:val="24"/>
          <w:highlight w:val="none"/>
          <w:shd w:val="clear" w:color="auto" w:fill="FFFFFF"/>
        </w:rPr>
        <w:t>联系人：</w:t>
      </w:r>
      <w:r>
        <w:rPr>
          <w:rFonts w:hint="eastAsia" w:asciiTheme="minorEastAsia" w:hAnsiTheme="minorEastAsia" w:cstheme="minorEastAsia"/>
          <w:color w:val="auto"/>
          <w:sz w:val="24"/>
          <w:highlight w:val="none"/>
          <w:shd w:val="clear" w:color="auto" w:fill="FFFFFF"/>
          <w:lang w:val="en-US" w:eastAsia="zh-CN"/>
        </w:rPr>
        <w:t xml:space="preserve">小陈 </w:t>
      </w:r>
    </w:p>
    <w:p>
      <w:pPr>
        <w:spacing w:line="360" w:lineRule="auto"/>
        <w:ind w:firstLine="1200" w:firstLineChars="500"/>
        <w:rPr>
          <w:rFonts w:hint="default" w:asciiTheme="minorEastAsia" w:hAnsiTheme="minorEastAsia" w:eastAsiaTheme="minorEastAsia" w:cstheme="minorEastAsia"/>
          <w:b/>
          <w:bCs/>
          <w:color w:val="auto"/>
          <w:sz w:val="24"/>
          <w:highlight w:val="none"/>
          <w:shd w:val="clear" w:color="auto" w:fill="FFFFFF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sz w:val="24"/>
          <w:highlight w:val="none"/>
          <w:shd w:val="clear" w:color="auto" w:fill="FFFFFF"/>
        </w:rPr>
        <w:t>电  话：</w:t>
      </w:r>
      <w:r>
        <w:rPr>
          <w:rFonts w:hint="eastAsia" w:asciiTheme="minorEastAsia" w:hAnsiTheme="minorEastAsia" w:cstheme="minorEastAsia"/>
          <w:color w:val="auto"/>
          <w:sz w:val="24"/>
          <w:highlight w:val="none"/>
          <w:lang w:val="en-US" w:eastAsia="zh-CN"/>
        </w:rPr>
        <w:t>18965623310</w:t>
      </w:r>
    </w:p>
    <w:p>
      <w:pPr>
        <w:pStyle w:val="8"/>
        <w:rPr>
          <w:rFonts w:asciiTheme="minorEastAsia" w:hAnsiTheme="minorEastAsia" w:cstheme="minorEastAsia"/>
          <w:color w:val="auto"/>
          <w:sz w:val="24"/>
          <w:szCs w:val="24"/>
          <w:highlight w:val="none"/>
          <w:shd w:val="clear" w:color="auto" w:fill="FFFFFF"/>
        </w:rPr>
      </w:pPr>
    </w:p>
    <w:p>
      <w:pPr>
        <w:pStyle w:val="8"/>
        <w:ind w:firstLine="4080" w:firstLineChars="1700"/>
        <w:rPr>
          <w:rFonts w:asciiTheme="minorEastAsia" w:hAnsiTheme="minorEastAsia" w:cstheme="minorEastAsia"/>
          <w:color w:val="auto"/>
          <w:sz w:val="24"/>
          <w:szCs w:val="24"/>
          <w:highlight w:val="none"/>
          <w:shd w:val="clear" w:color="auto" w:fill="FFFFFF"/>
        </w:rPr>
      </w:pPr>
    </w:p>
    <w:p>
      <w:pPr>
        <w:pStyle w:val="8"/>
        <w:ind w:firstLine="5280" w:firstLineChars="220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shd w:val="clear" w:color="auto" w:fill="FFFFFF"/>
          <w:lang w:eastAsia="zh-CN"/>
        </w:rPr>
      </w:pPr>
      <w:r>
        <w:rPr>
          <w:rFonts w:hint="eastAsia" w:asciiTheme="minorEastAsia" w:hAnsiTheme="minorEastAsia" w:cstheme="minorEastAsia"/>
          <w:color w:val="auto"/>
          <w:sz w:val="24"/>
          <w:szCs w:val="24"/>
          <w:highlight w:val="none"/>
          <w:shd w:val="clear" w:color="auto" w:fill="FFFFFF"/>
          <w:lang w:eastAsia="zh-CN"/>
        </w:rPr>
        <w:t>招租人</w:t>
      </w:r>
      <w:r>
        <w:rPr>
          <w:rFonts w:asciiTheme="minorEastAsia" w:hAnsiTheme="minorEastAsia" w:cstheme="minorEastAsia"/>
          <w:color w:val="auto"/>
          <w:sz w:val="24"/>
          <w:szCs w:val="24"/>
          <w:highlight w:val="none"/>
          <w:shd w:val="clear" w:color="auto" w:fill="FFFFFF"/>
        </w:rPr>
        <w:t>：</w:t>
      </w:r>
      <w:r>
        <w:rPr>
          <w:rFonts w:hint="eastAsia" w:asciiTheme="minorEastAsia" w:hAnsiTheme="minorEastAsia" w:cstheme="minorEastAsia"/>
          <w:color w:val="auto"/>
          <w:sz w:val="24"/>
          <w:szCs w:val="24"/>
          <w:highlight w:val="none"/>
          <w:shd w:val="clear" w:color="auto" w:fill="FFFFFF"/>
          <w:lang w:eastAsia="zh-CN"/>
        </w:rPr>
        <w:t>德化县瓷都市场运营有限公司</w:t>
      </w:r>
    </w:p>
    <w:p>
      <w:pPr>
        <w:pStyle w:val="8"/>
        <w:rPr>
          <w:rFonts w:asciiTheme="minorEastAsia" w:hAnsiTheme="minorEastAsia" w:cstheme="minorEastAsia"/>
          <w:color w:val="auto"/>
          <w:sz w:val="24"/>
          <w:szCs w:val="24"/>
          <w:highlight w:val="none"/>
          <w:shd w:val="clear" w:color="auto" w:fill="FFFFFF"/>
        </w:rPr>
      </w:pPr>
    </w:p>
    <w:p>
      <w:pPr>
        <w:pStyle w:val="8"/>
        <w:jc w:val="center"/>
        <w:outlineLvl w:val="0"/>
        <w:rPr>
          <w:rFonts w:hint="default" w:asciiTheme="minorEastAsia" w:hAnsiTheme="minorEastAsia" w:eastAsiaTheme="minorEastAsia" w:cstheme="minorEastAsia"/>
          <w:color w:val="auto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 xml:space="preserve">                               </w:t>
      </w:r>
      <w:r>
        <w:rPr>
          <w:rFonts w:hint="default" w:asciiTheme="minorEastAsia" w:hAnsiTheme="minorEastAsia" w:cstheme="minorEastAsia"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 xml:space="preserve">        </w:t>
      </w:r>
      <w:r>
        <w:rPr>
          <w:rFonts w:hint="eastAsia" w:asciiTheme="minorEastAsia" w:hAnsiTheme="minorEastAsia" w:cstheme="minorEastAsia"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color w:val="auto"/>
          <w:sz w:val="24"/>
          <w:szCs w:val="24"/>
          <w:highlight w:val="none"/>
          <w:shd w:val="clear" w:color="auto" w:fill="FFFFFF"/>
        </w:rPr>
        <w:t>202</w:t>
      </w:r>
      <w:r>
        <w:rPr>
          <w:rFonts w:hint="eastAsia" w:asciiTheme="minorEastAsia" w:hAnsiTheme="minorEastAsia" w:cstheme="minorEastAsia"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6</w:t>
      </w:r>
      <w:r>
        <w:rPr>
          <w:rFonts w:hint="eastAsia" w:asciiTheme="minorEastAsia" w:hAnsiTheme="minorEastAsia" w:cstheme="minorEastAsia"/>
          <w:color w:val="auto"/>
          <w:sz w:val="24"/>
          <w:szCs w:val="24"/>
          <w:highlight w:val="none"/>
          <w:shd w:val="clear" w:color="auto" w:fill="FFFFFF"/>
        </w:rPr>
        <w:t>年</w:t>
      </w:r>
      <w:r>
        <w:rPr>
          <w:rFonts w:hint="eastAsia" w:asciiTheme="minorEastAsia" w:hAnsiTheme="minorEastAsia" w:cstheme="minorEastAsia"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7</w:t>
      </w:r>
      <w:r>
        <w:rPr>
          <w:rFonts w:hint="eastAsia" w:asciiTheme="minorEastAsia" w:hAnsiTheme="minorEastAsia" w:cstheme="minorEastAsia"/>
          <w:color w:val="auto"/>
          <w:sz w:val="24"/>
          <w:szCs w:val="24"/>
          <w:highlight w:val="none"/>
          <w:shd w:val="clear" w:color="auto" w:fill="FFFFFF"/>
        </w:rPr>
        <w:t>月</w:t>
      </w:r>
      <w:r>
        <w:rPr>
          <w:rFonts w:hint="eastAsia" w:asciiTheme="minorEastAsia" w:hAnsiTheme="minorEastAsia" w:cstheme="minorEastAsia"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7日</w:t>
      </w:r>
    </w:p>
    <w:p>
      <w:pPr>
        <w:pStyle w:val="8"/>
        <w:spacing w:line="420" w:lineRule="exact"/>
        <w:jc w:val="center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sz w:val="32"/>
          <w:szCs w:val="32"/>
          <w:highlight w:val="none"/>
        </w:rPr>
      </w:pPr>
    </w:p>
    <w:p>
      <w:pPr>
        <w:pStyle w:val="8"/>
        <w:spacing w:line="420" w:lineRule="exact"/>
        <w:jc w:val="center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sz w:val="32"/>
          <w:szCs w:val="32"/>
          <w:highlight w:val="none"/>
        </w:rPr>
      </w:pPr>
    </w:p>
    <w:p>
      <w:pPr>
        <w:pStyle w:val="8"/>
        <w:spacing w:line="420" w:lineRule="exact"/>
        <w:jc w:val="center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sz w:val="32"/>
          <w:szCs w:val="32"/>
          <w:highlight w:val="none"/>
        </w:rPr>
      </w:pPr>
    </w:p>
    <w:p>
      <w:pPr>
        <w:pStyle w:val="8"/>
        <w:spacing w:line="420" w:lineRule="exact"/>
        <w:jc w:val="center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sz w:val="32"/>
          <w:szCs w:val="32"/>
          <w:highlight w:val="none"/>
        </w:rPr>
      </w:pPr>
    </w:p>
    <w:p>
      <w:pPr>
        <w:pStyle w:val="8"/>
        <w:spacing w:line="420" w:lineRule="exact"/>
        <w:jc w:val="center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sz w:val="32"/>
          <w:szCs w:val="32"/>
          <w:highlight w:val="none"/>
        </w:rPr>
      </w:pPr>
    </w:p>
    <w:p>
      <w:pPr>
        <w:pStyle w:val="8"/>
        <w:spacing w:line="420" w:lineRule="exact"/>
        <w:jc w:val="center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sz w:val="32"/>
          <w:szCs w:val="32"/>
          <w:highlight w:val="none"/>
        </w:rPr>
      </w:pPr>
    </w:p>
    <w:p>
      <w:pPr>
        <w:pStyle w:val="8"/>
        <w:spacing w:line="420" w:lineRule="exact"/>
        <w:jc w:val="center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sz w:val="32"/>
          <w:szCs w:val="32"/>
          <w:highlight w:val="none"/>
        </w:rPr>
      </w:pPr>
    </w:p>
    <w:p>
      <w:pPr>
        <w:pStyle w:val="8"/>
        <w:spacing w:line="420" w:lineRule="exact"/>
        <w:jc w:val="center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sz w:val="32"/>
          <w:szCs w:val="32"/>
          <w:highlight w:val="none"/>
        </w:rPr>
      </w:pPr>
    </w:p>
    <w:p>
      <w:pPr>
        <w:pStyle w:val="8"/>
        <w:spacing w:line="420" w:lineRule="exact"/>
        <w:jc w:val="center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sz w:val="32"/>
          <w:szCs w:val="32"/>
          <w:highlight w:val="none"/>
        </w:rPr>
      </w:pPr>
    </w:p>
    <w:p>
      <w:pPr>
        <w:pStyle w:val="8"/>
        <w:spacing w:line="420" w:lineRule="exact"/>
        <w:jc w:val="center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sz w:val="32"/>
          <w:szCs w:val="32"/>
          <w:highlight w:val="none"/>
        </w:rPr>
      </w:pPr>
    </w:p>
    <w:p>
      <w:pPr>
        <w:pStyle w:val="8"/>
        <w:spacing w:line="420" w:lineRule="exact"/>
        <w:jc w:val="center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sz w:val="32"/>
          <w:szCs w:val="32"/>
          <w:highlight w:val="none"/>
        </w:rPr>
      </w:pPr>
    </w:p>
    <w:p>
      <w:pPr>
        <w:pStyle w:val="8"/>
        <w:spacing w:line="420" w:lineRule="exact"/>
        <w:jc w:val="center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sz w:val="32"/>
          <w:szCs w:val="32"/>
          <w:highlight w:val="none"/>
        </w:rPr>
      </w:pPr>
    </w:p>
    <w:p>
      <w:pPr>
        <w:pStyle w:val="8"/>
        <w:spacing w:line="420" w:lineRule="exact"/>
        <w:jc w:val="center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sz w:val="32"/>
          <w:szCs w:val="32"/>
          <w:highlight w:val="none"/>
        </w:rPr>
      </w:pPr>
    </w:p>
    <w:p>
      <w:pPr>
        <w:pStyle w:val="8"/>
        <w:spacing w:line="420" w:lineRule="exact"/>
        <w:jc w:val="center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sz w:val="32"/>
          <w:szCs w:val="32"/>
          <w:highlight w:val="none"/>
        </w:rPr>
      </w:pPr>
    </w:p>
    <w:p>
      <w:pPr>
        <w:pStyle w:val="8"/>
        <w:spacing w:line="420" w:lineRule="exact"/>
        <w:jc w:val="center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sz w:val="32"/>
          <w:szCs w:val="32"/>
          <w:highlight w:val="none"/>
        </w:rPr>
      </w:pPr>
    </w:p>
    <w:p>
      <w:pPr>
        <w:pStyle w:val="8"/>
        <w:spacing w:line="420" w:lineRule="exact"/>
        <w:jc w:val="center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sz w:val="32"/>
          <w:szCs w:val="32"/>
          <w:highlight w:val="none"/>
        </w:rPr>
      </w:pPr>
    </w:p>
    <w:p>
      <w:pPr>
        <w:pStyle w:val="8"/>
        <w:spacing w:line="420" w:lineRule="exact"/>
        <w:jc w:val="center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sz w:val="32"/>
          <w:szCs w:val="32"/>
          <w:highlight w:val="none"/>
        </w:rPr>
      </w:pPr>
    </w:p>
    <w:p>
      <w:pPr>
        <w:pStyle w:val="8"/>
        <w:spacing w:line="420" w:lineRule="exact"/>
        <w:ind w:left="0" w:leftChars="0" w:firstLine="0" w:firstLineChars="0"/>
        <w:jc w:val="both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sz w:val="32"/>
          <w:szCs w:val="32"/>
          <w:highlight w:val="none"/>
        </w:rPr>
      </w:pP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1928" w:firstLineChars="600"/>
        <w:jc w:val="both"/>
        <w:textAlignment w:val="auto"/>
        <w:outlineLvl w:val="0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sz w:val="32"/>
          <w:szCs w:val="32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sz w:val="32"/>
          <w:szCs w:val="32"/>
          <w:highlight w:val="none"/>
        </w:rPr>
        <w:t>关于南门</w:t>
      </w: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sz w:val="32"/>
          <w:szCs w:val="32"/>
          <w:highlight w:val="none"/>
          <w:lang w:eastAsia="zh-CN"/>
        </w:rPr>
        <w:t>、龙南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sz w:val="32"/>
          <w:szCs w:val="32"/>
          <w:highlight w:val="none"/>
        </w:rPr>
        <w:t>农贸市场摊位（店面）招租</w:t>
      </w: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须知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firstLine="3187" w:firstLineChars="992"/>
        <w:textAlignment w:val="auto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sz w:val="32"/>
          <w:szCs w:val="32"/>
          <w:highlight w:val="none"/>
        </w:rPr>
      </w:pP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firstLine="587" w:firstLineChars="266"/>
        <w:textAlignment w:val="auto"/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2"/>
          <w:szCs w:val="22"/>
          <w:highlight w:val="none"/>
        </w:rPr>
      </w:pP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sz w:val="22"/>
          <w:szCs w:val="22"/>
          <w:highlight w:val="none"/>
          <w:u w:val="single"/>
          <w:lang w:val="en-US" w:eastAsia="zh-CN"/>
        </w:rPr>
        <w:t>德化县瓷都市场运营有限公司</w:t>
      </w:r>
      <w:r>
        <w:rPr>
          <w:rFonts w:hint="eastAsia" w:asciiTheme="minorEastAsia" w:hAnsiTheme="minorEastAsia" w:eastAsiaTheme="minorEastAsia" w:cstheme="minorEastAsia"/>
          <w:color w:val="auto"/>
          <w:sz w:val="22"/>
          <w:szCs w:val="22"/>
          <w:highlight w:val="none"/>
        </w:rPr>
        <w:t>采用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2"/>
          <w:szCs w:val="22"/>
          <w:highlight w:val="none"/>
          <w:u w:val="single"/>
        </w:rPr>
        <w:t>公开招租</w:t>
      </w:r>
      <w:r>
        <w:rPr>
          <w:rFonts w:hint="eastAsia" w:asciiTheme="minorEastAsia" w:hAnsiTheme="minorEastAsia" w:eastAsiaTheme="minorEastAsia" w:cstheme="minorEastAsia"/>
          <w:color w:val="auto"/>
          <w:sz w:val="22"/>
          <w:szCs w:val="22"/>
          <w:highlight w:val="none"/>
        </w:rPr>
        <w:t>方式确定</w:t>
      </w:r>
      <w:r>
        <w:rPr>
          <w:rFonts w:hint="eastAsia" w:asciiTheme="minorEastAsia" w:hAnsiTheme="minorEastAsia" w:cstheme="minorEastAsia"/>
          <w:b/>
          <w:bCs/>
          <w:color w:val="auto"/>
          <w:sz w:val="22"/>
          <w:szCs w:val="22"/>
          <w:highlight w:val="none"/>
          <w:u w:val="single"/>
          <w:lang w:eastAsia="zh-CN"/>
        </w:rPr>
        <w:t>南门、龙南农贸市场摊位（店面）招租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2"/>
          <w:szCs w:val="22"/>
          <w:highlight w:val="none"/>
          <w:u w:val="none"/>
          <w:lang w:val="en-US" w:eastAsia="zh-CN"/>
        </w:rPr>
        <w:t>的</w:t>
      </w:r>
      <w:r>
        <w:rPr>
          <w:rFonts w:hint="eastAsia" w:asciiTheme="minorEastAsia" w:hAnsiTheme="minorEastAsia" w:eastAsiaTheme="minorEastAsia" w:cstheme="minorEastAsia"/>
          <w:color w:val="auto"/>
          <w:sz w:val="22"/>
          <w:szCs w:val="22"/>
          <w:highlight w:val="none"/>
        </w:rPr>
        <w:t>承租人，现将有关事项公告如下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2"/>
          <w:szCs w:val="22"/>
          <w:highlight w:val="none"/>
        </w:rPr>
        <w:t>：</w:t>
      </w:r>
    </w:p>
    <w:p>
      <w:pPr>
        <w:pStyle w:val="8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2"/>
          <w:szCs w:val="22"/>
          <w:highlight w:val="none"/>
        </w:rPr>
      </w:pPr>
      <w:r>
        <w:rPr>
          <w:rStyle w:val="7"/>
          <w:rFonts w:hint="eastAsia" w:asciiTheme="minorEastAsia" w:hAnsiTheme="minorEastAsia" w:eastAsiaTheme="minorEastAsia" w:cstheme="minorEastAsia"/>
          <w:b/>
          <w:i w:val="0"/>
          <w:caps w:val="0"/>
          <w:color w:val="auto"/>
          <w:spacing w:val="0"/>
          <w:sz w:val="22"/>
          <w:szCs w:val="22"/>
          <w:highlight w:val="none"/>
        </w:rPr>
        <w:t>报名条件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2"/>
          <w:szCs w:val="22"/>
          <w:highlight w:val="none"/>
        </w:rPr>
        <w:t>：</w:t>
      </w:r>
    </w:p>
    <w:p>
      <w:pPr>
        <w:pStyle w:val="8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60" w:firstLineChars="300"/>
        <w:textAlignment w:val="auto"/>
        <w:rPr>
          <w:rFonts w:hint="eastAsia" w:asciiTheme="minorEastAsia" w:hAnsiTheme="minorEastAsia" w:eastAsiaTheme="minorEastAsia" w:cstheme="minorEastAsia"/>
          <w:color w:val="auto"/>
          <w:sz w:val="22"/>
          <w:szCs w:val="22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2"/>
          <w:szCs w:val="22"/>
          <w:highlight w:val="none"/>
        </w:rPr>
        <w:t>（1）满十八周岁具有完全民事行为能力的中国公民</w:t>
      </w:r>
      <w:r>
        <w:rPr>
          <w:rFonts w:hint="eastAsia" w:asciiTheme="minorEastAsia" w:hAnsiTheme="minorEastAsia" w:cstheme="minorEastAsia"/>
          <w:color w:val="auto"/>
          <w:sz w:val="22"/>
          <w:szCs w:val="22"/>
          <w:highlight w:val="none"/>
          <w:lang w:eastAsia="zh-CN"/>
        </w:rPr>
        <w:t>或</w:t>
      </w:r>
      <w:r>
        <w:rPr>
          <w:rFonts w:hint="eastAsia" w:asciiTheme="minorEastAsia" w:hAnsiTheme="minorEastAsia" w:eastAsiaTheme="minorEastAsia" w:cstheme="minorEastAsia"/>
          <w:color w:val="auto"/>
          <w:sz w:val="22"/>
          <w:szCs w:val="22"/>
          <w:highlight w:val="none"/>
        </w:rPr>
        <w:t>企业</w:t>
      </w:r>
      <w:r>
        <w:rPr>
          <w:rFonts w:hint="eastAsia" w:asciiTheme="minorEastAsia" w:hAnsiTheme="minorEastAsia" w:cstheme="minorEastAsia"/>
          <w:color w:val="auto"/>
          <w:sz w:val="22"/>
          <w:szCs w:val="22"/>
          <w:highlight w:val="none"/>
          <w:lang w:eastAsia="zh-CN"/>
        </w:rPr>
        <w:t>独立</w:t>
      </w:r>
      <w:r>
        <w:rPr>
          <w:rFonts w:hint="eastAsia" w:asciiTheme="minorEastAsia" w:hAnsiTheme="minorEastAsia" w:eastAsiaTheme="minorEastAsia" w:cstheme="minorEastAsia"/>
          <w:color w:val="auto"/>
          <w:sz w:val="22"/>
          <w:szCs w:val="22"/>
          <w:highlight w:val="none"/>
        </w:rPr>
        <w:t>法人或其他组织均可；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60" w:firstLineChars="300"/>
        <w:textAlignment w:val="auto"/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2"/>
          <w:szCs w:val="22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2"/>
          <w:szCs w:val="22"/>
          <w:highlight w:val="none"/>
        </w:rPr>
        <w:t>（2）未被列入严重违法失信行为记录名单。</w:t>
      </w:r>
    </w:p>
    <w:p>
      <w:pPr>
        <w:pStyle w:val="4"/>
        <w:widowControl/>
        <w:spacing w:beforeAutospacing="0" w:afterAutospacing="0" w:line="440" w:lineRule="exact"/>
        <w:ind w:firstLine="420"/>
        <w:jc w:val="both"/>
        <w:rPr>
          <w:rFonts w:hint="default" w:asciiTheme="minorEastAsia" w:hAnsiTheme="minorEastAsia" w:eastAsiaTheme="minorEastAsia" w:cstheme="minorEastAsia"/>
          <w:b/>
          <w:bCs/>
          <w:sz w:val="22"/>
          <w:szCs w:val="22"/>
          <w:lang w:val="en-US" w:eastAsia="zh-CN"/>
        </w:rPr>
      </w:pPr>
      <w:r>
        <w:rPr>
          <w:rStyle w:val="7"/>
          <w:rFonts w:hint="eastAsia" w:asciiTheme="minorEastAsia" w:hAnsiTheme="minorEastAsia" w:eastAsiaTheme="minorEastAsia" w:cstheme="minorEastAsia"/>
          <w:b/>
          <w:i w:val="0"/>
          <w:caps w:val="0"/>
          <w:color w:val="auto"/>
          <w:spacing w:val="0"/>
          <w:sz w:val="22"/>
          <w:szCs w:val="22"/>
          <w:highlight w:val="none"/>
        </w:rPr>
        <w:t>二、投标方式：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sz w:val="22"/>
          <w:szCs w:val="22"/>
          <w:highlight w:val="none"/>
        </w:rPr>
        <w:t>采用</w:t>
      </w: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sz w:val="22"/>
          <w:szCs w:val="22"/>
          <w:highlight w:val="none"/>
          <w:lang w:eastAsia="zh-CN"/>
        </w:rPr>
        <w:t>公开招租的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sz w:val="22"/>
          <w:szCs w:val="22"/>
          <w:highlight w:val="none"/>
        </w:rPr>
        <w:t>方</w:t>
      </w: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sz w:val="22"/>
          <w:szCs w:val="22"/>
          <w:highlight w:val="none"/>
          <w:lang w:eastAsia="zh-CN"/>
        </w:rPr>
        <w:t>式，南门农贸市场摊位（店面）</w:t>
      </w:r>
      <w:r>
        <w:rPr>
          <w:rFonts w:hint="eastAsia" w:asciiTheme="minorEastAsia" w:hAnsiTheme="minorEastAsia" w:cstheme="minorEastAsia"/>
          <w:b/>
          <w:bCs/>
          <w:sz w:val="22"/>
          <w:szCs w:val="22"/>
        </w:rPr>
        <w:t>底价详见附件</w:t>
      </w:r>
      <w:r>
        <w:rPr>
          <w:rFonts w:hint="eastAsia" w:asciiTheme="minorEastAsia" w:hAnsiTheme="minorEastAsia" w:cstheme="minorEastAsia"/>
          <w:b/>
          <w:bCs/>
          <w:sz w:val="22"/>
          <w:szCs w:val="22"/>
          <w:lang w:val="en-US" w:eastAsia="zh-CN"/>
        </w:rPr>
        <w:t>2，龙南农贸市场摊位（店面）底价详见附件3</w:t>
      </w:r>
      <w:r>
        <w:rPr>
          <w:rFonts w:hint="eastAsia" w:asciiTheme="minorEastAsia" w:hAnsiTheme="minorEastAsia" w:cstheme="minorEastAsia"/>
          <w:b/>
          <w:bCs/>
          <w:sz w:val="22"/>
          <w:szCs w:val="22"/>
        </w:rPr>
        <w:t>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exact"/>
        <w:ind w:left="0" w:right="0" w:firstLine="420"/>
        <w:jc w:val="both"/>
        <w:textAlignment w:val="auto"/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2"/>
          <w:szCs w:val="22"/>
          <w:highlight w:val="none"/>
        </w:rPr>
      </w:pPr>
      <w:r>
        <w:rPr>
          <w:rStyle w:val="7"/>
          <w:rFonts w:hint="eastAsia" w:asciiTheme="minorEastAsia" w:hAnsiTheme="minorEastAsia" w:eastAsiaTheme="minorEastAsia" w:cstheme="minorEastAsia"/>
          <w:b/>
          <w:i w:val="0"/>
          <w:caps w:val="0"/>
          <w:color w:val="auto"/>
          <w:spacing w:val="0"/>
          <w:sz w:val="22"/>
          <w:szCs w:val="22"/>
          <w:highlight w:val="none"/>
        </w:rPr>
        <w:t>三、报名地点：</w:t>
      </w:r>
      <w:r>
        <w:rPr>
          <w:rFonts w:hint="eastAsia" w:asciiTheme="minorEastAsia" w:hAnsiTheme="minorEastAsia" w:cstheme="minorEastAsia"/>
          <w:color w:val="auto"/>
          <w:sz w:val="22"/>
          <w:szCs w:val="22"/>
          <w:highlight w:val="none"/>
          <w:shd w:val="clear" w:color="auto" w:fill="FFFFFF"/>
          <w:lang w:eastAsia="zh-CN"/>
        </w:rPr>
        <w:t>德化县瓷都市场运营有限公司</w:t>
      </w:r>
      <w:r>
        <w:rPr>
          <w:rFonts w:hint="eastAsia" w:asciiTheme="minorEastAsia" w:hAnsiTheme="minorEastAsia" w:cstheme="minorEastAsia"/>
          <w:color w:val="auto"/>
          <w:sz w:val="22"/>
          <w:szCs w:val="22"/>
          <w:highlight w:val="none"/>
          <w:shd w:val="clear" w:color="auto" w:fill="FFFFFF"/>
        </w:rPr>
        <w:t>（地址：</w:t>
      </w:r>
      <w:r>
        <w:rPr>
          <w:rFonts w:hint="eastAsia" w:asciiTheme="minorEastAsia" w:hAnsiTheme="minorEastAsia" w:cstheme="minorEastAsia"/>
          <w:color w:val="auto"/>
          <w:sz w:val="22"/>
          <w:szCs w:val="22"/>
          <w:highlight w:val="none"/>
          <w:shd w:val="clear" w:color="auto" w:fill="FFFFFF"/>
          <w:lang w:eastAsia="zh-CN"/>
        </w:rPr>
        <w:t>南门农贸市场二楼</w:t>
      </w:r>
      <w:r>
        <w:rPr>
          <w:rFonts w:hint="eastAsia" w:asciiTheme="minorEastAsia" w:hAnsiTheme="minorEastAsia" w:cstheme="minorEastAsia"/>
          <w:color w:val="auto"/>
          <w:sz w:val="22"/>
          <w:szCs w:val="22"/>
          <w:highlight w:val="none"/>
          <w:shd w:val="clear" w:color="auto" w:fill="FFFFFF"/>
          <w:lang w:val="en-US" w:eastAsia="zh-CN"/>
        </w:rPr>
        <w:t>203办公室</w:t>
      </w:r>
      <w:r>
        <w:rPr>
          <w:rFonts w:hint="eastAsia" w:asciiTheme="minorEastAsia" w:hAnsiTheme="minorEastAsia" w:cstheme="minorEastAsia"/>
          <w:color w:val="auto"/>
          <w:sz w:val="22"/>
          <w:szCs w:val="22"/>
          <w:highlight w:val="none"/>
          <w:shd w:val="clear" w:color="auto" w:fill="FFFFFF"/>
        </w:rPr>
        <w:t>）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2"/>
          <w:szCs w:val="22"/>
          <w:highlight w:val="none"/>
        </w:rPr>
        <w:t>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exact"/>
        <w:ind w:left="0" w:right="0" w:firstLine="420"/>
        <w:jc w:val="both"/>
        <w:textAlignment w:val="auto"/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2"/>
          <w:szCs w:val="22"/>
          <w:highlight w:val="none"/>
        </w:rPr>
      </w:pPr>
      <w:r>
        <w:rPr>
          <w:rStyle w:val="7"/>
          <w:rFonts w:hint="eastAsia" w:asciiTheme="minorEastAsia" w:hAnsiTheme="minorEastAsia" w:eastAsiaTheme="minorEastAsia" w:cstheme="minorEastAsia"/>
          <w:b/>
          <w:i w:val="0"/>
          <w:caps w:val="0"/>
          <w:color w:val="auto"/>
          <w:spacing w:val="0"/>
          <w:sz w:val="22"/>
          <w:szCs w:val="22"/>
          <w:highlight w:val="none"/>
          <w:lang w:eastAsia="zh-CN"/>
        </w:rPr>
        <w:t>四、报名截止时间：</w:t>
      </w:r>
      <w:r>
        <w:rPr>
          <w:rFonts w:hint="eastAsia" w:asciiTheme="minorEastAsia" w:hAnsiTheme="minorEastAsia" w:eastAsiaTheme="minorEastAsia" w:cstheme="minorEastAsia"/>
          <w:sz w:val="22"/>
          <w:szCs w:val="22"/>
        </w:rPr>
        <w:t>即日起至</w:t>
      </w:r>
      <w: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  <w:t>202</w:t>
      </w:r>
      <w:r>
        <w:rPr>
          <w:rFonts w:hint="eastAsia" w:asciiTheme="minorEastAsia" w:hAnsiTheme="minorEastAsia" w:cstheme="minorEastAsia"/>
          <w:sz w:val="22"/>
          <w:szCs w:val="22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sz w:val="22"/>
          <w:szCs w:val="22"/>
        </w:rPr>
        <w:t>年</w:t>
      </w:r>
      <w:r>
        <w:rPr>
          <w:rFonts w:hint="eastAsia" w:asciiTheme="minorEastAsia" w:hAnsiTheme="minorEastAsia" w:cstheme="minorEastAsia"/>
          <w:sz w:val="22"/>
          <w:szCs w:val="22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sz w:val="22"/>
          <w:szCs w:val="22"/>
        </w:rPr>
        <w:t>月</w:t>
      </w:r>
      <w:r>
        <w:rPr>
          <w:rFonts w:hint="eastAsia" w:asciiTheme="minorEastAsia" w:hAnsiTheme="minorEastAsia" w:cstheme="minorEastAsia"/>
          <w:sz w:val="22"/>
          <w:szCs w:val="22"/>
          <w:lang w:val="en-US" w:eastAsia="zh-CN"/>
        </w:rPr>
        <w:t>28</w:t>
      </w:r>
      <w:r>
        <w:rPr>
          <w:rFonts w:hint="eastAsia" w:asciiTheme="minorEastAsia" w:hAnsiTheme="minorEastAsia" w:eastAsiaTheme="minorEastAsia" w:cstheme="minorEastAsia"/>
          <w:sz w:val="22"/>
          <w:szCs w:val="22"/>
        </w:rPr>
        <w:t>日</w:t>
      </w:r>
      <w:r>
        <w:rPr>
          <w:rFonts w:hint="eastAsia" w:asciiTheme="minorEastAsia" w:hAnsiTheme="minorEastAsia" w:cstheme="minorEastAsia"/>
          <w:sz w:val="22"/>
          <w:szCs w:val="22"/>
          <w:lang w:eastAsia="zh-CN"/>
        </w:rPr>
        <w:t>下</w:t>
      </w:r>
      <w:r>
        <w:rPr>
          <w:rFonts w:hint="eastAsia" w:asciiTheme="minorEastAsia" w:hAnsiTheme="minorEastAsia" w:eastAsiaTheme="minorEastAsia" w:cstheme="minorEastAsia"/>
          <w:sz w:val="22"/>
          <w:szCs w:val="22"/>
        </w:rPr>
        <w:t>午</w:t>
      </w:r>
      <w:r>
        <w:rPr>
          <w:rFonts w:hint="eastAsia" w:asciiTheme="minorEastAsia" w:hAnsiTheme="minorEastAsia" w:cstheme="minorEastAsia"/>
          <w:sz w:val="22"/>
          <w:szCs w:val="22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22"/>
          <w:szCs w:val="22"/>
        </w:rPr>
        <w:t>时</w:t>
      </w:r>
      <w:r>
        <w:rPr>
          <w:rFonts w:hint="eastAsia"/>
        </w:rPr>
        <w:t>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exact"/>
        <w:ind w:left="0" w:right="0" w:firstLine="420"/>
        <w:jc w:val="both"/>
        <w:textAlignment w:val="auto"/>
        <w:rPr>
          <w:rStyle w:val="7"/>
          <w:rFonts w:hint="eastAsia" w:asciiTheme="minorEastAsia" w:hAnsiTheme="minorEastAsia" w:eastAsiaTheme="minorEastAsia" w:cstheme="minorEastAsia"/>
          <w:b/>
          <w:i w:val="0"/>
          <w:caps w:val="0"/>
          <w:color w:val="auto"/>
          <w:spacing w:val="0"/>
          <w:sz w:val="22"/>
          <w:szCs w:val="22"/>
          <w:highlight w:val="none"/>
        </w:rPr>
      </w:pPr>
      <w:r>
        <w:rPr>
          <w:rStyle w:val="7"/>
          <w:rFonts w:hint="eastAsia" w:asciiTheme="minorEastAsia" w:hAnsiTheme="minorEastAsia" w:eastAsiaTheme="minorEastAsia" w:cstheme="minorEastAsia"/>
          <w:b/>
          <w:i w:val="0"/>
          <w:caps w:val="0"/>
          <w:color w:val="auto"/>
          <w:spacing w:val="0"/>
          <w:sz w:val="22"/>
          <w:szCs w:val="22"/>
          <w:highlight w:val="none"/>
          <w:lang w:eastAsia="zh-CN"/>
        </w:rPr>
        <w:t>五</w:t>
      </w:r>
      <w:r>
        <w:rPr>
          <w:rStyle w:val="7"/>
          <w:rFonts w:hint="eastAsia" w:asciiTheme="minorEastAsia" w:hAnsiTheme="minorEastAsia" w:eastAsiaTheme="minorEastAsia" w:cstheme="minorEastAsia"/>
          <w:b/>
          <w:i w:val="0"/>
          <w:caps w:val="0"/>
          <w:color w:val="auto"/>
          <w:spacing w:val="0"/>
          <w:sz w:val="22"/>
          <w:szCs w:val="22"/>
          <w:highlight w:val="none"/>
        </w:rPr>
        <w:t>、其它事项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exact"/>
        <w:ind w:right="0" w:firstLine="44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2"/>
          <w:sz w:val="22"/>
          <w:szCs w:val="22"/>
          <w:highlight w:val="none"/>
          <w:u w:val="singl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2"/>
          <w:szCs w:val="22"/>
          <w:highlight w:val="none"/>
          <w:lang w:val="en-US" w:eastAsia="zh-CN" w:bidi="ar-SA"/>
        </w:rPr>
        <w:t>报名为法人或</w:t>
      </w:r>
      <w:r>
        <w:rPr>
          <w:rFonts w:hint="eastAsia" w:asciiTheme="minorEastAsia" w:hAnsiTheme="minorEastAsia" w:cstheme="minorEastAsia"/>
          <w:color w:val="auto"/>
          <w:kern w:val="2"/>
          <w:sz w:val="22"/>
          <w:szCs w:val="22"/>
          <w:highlight w:val="none"/>
          <w:lang w:val="en-US" w:eastAsia="zh-CN" w:bidi="ar-SA"/>
        </w:rPr>
        <w:t>其他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2"/>
          <w:szCs w:val="22"/>
          <w:highlight w:val="none"/>
          <w:lang w:val="en-US" w:eastAsia="zh-CN" w:bidi="ar-SA"/>
        </w:rPr>
        <w:t>组织的应提供营业执照、法定代表人</w:t>
      </w:r>
      <w:r>
        <w:rPr>
          <w:rFonts w:hint="eastAsia" w:asciiTheme="minorEastAsia" w:hAnsiTheme="minorEastAsia" w:cstheme="minorEastAsia"/>
          <w:color w:val="auto"/>
          <w:kern w:val="2"/>
          <w:sz w:val="22"/>
          <w:szCs w:val="22"/>
          <w:highlight w:val="none"/>
          <w:lang w:val="en-US" w:eastAsia="zh-CN" w:bidi="ar-SA"/>
        </w:rPr>
        <w:t>（或负责人）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2"/>
          <w:szCs w:val="22"/>
          <w:highlight w:val="none"/>
          <w:lang w:val="en-US" w:eastAsia="zh-CN" w:bidi="ar-SA"/>
        </w:rPr>
        <w:t>的身份证件，如委托代办的还应提供法人授权委托书及代理人的身份证件；</w:t>
      </w:r>
      <w:r>
        <w:rPr>
          <w:rFonts w:hint="eastAsia" w:asciiTheme="minorEastAsia" w:hAnsiTheme="minorEastAsia" w:cstheme="minorEastAsia"/>
          <w:color w:val="auto"/>
          <w:kern w:val="2"/>
          <w:sz w:val="22"/>
          <w:szCs w:val="22"/>
          <w:highlight w:val="none"/>
          <w:lang w:val="en-US" w:eastAsia="zh-CN" w:bidi="ar-SA"/>
        </w:rPr>
        <w:t>报名为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2"/>
          <w:szCs w:val="22"/>
          <w:highlight w:val="none"/>
          <w:lang w:val="en-US" w:eastAsia="zh-CN" w:bidi="ar-SA"/>
        </w:rPr>
        <w:t>自然人</w:t>
      </w:r>
      <w:r>
        <w:rPr>
          <w:rFonts w:hint="eastAsia" w:asciiTheme="minorEastAsia" w:hAnsiTheme="minorEastAsia" w:cstheme="minorEastAsia"/>
          <w:color w:val="auto"/>
          <w:kern w:val="2"/>
          <w:sz w:val="22"/>
          <w:szCs w:val="22"/>
          <w:highlight w:val="none"/>
          <w:lang w:val="en-US" w:eastAsia="zh-CN" w:bidi="ar-SA"/>
        </w:rPr>
        <w:t>的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2"/>
          <w:szCs w:val="22"/>
          <w:highlight w:val="none"/>
          <w:lang w:val="en-US" w:eastAsia="zh-CN" w:bidi="ar-SA"/>
        </w:rPr>
        <w:t>须提供本人身份证件；上述证件均为复印件，南门</w:t>
      </w:r>
      <w:r>
        <w:rPr>
          <w:rFonts w:hint="eastAsia" w:asciiTheme="minorEastAsia" w:hAnsiTheme="minorEastAsia" w:cstheme="minorEastAsia"/>
          <w:color w:val="auto"/>
          <w:kern w:val="2"/>
          <w:sz w:val="22"/>
          <w:szCs w:val="22"/>
          <w:highlight w:val="none"/>
          <w:lang w:val="en-US" w:eastAsia="zh-CN" w:bidi="ar-SA"/>
        </w:rPr>
        <w:t>、龙南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2"/>
          <w:szCs w:val="22"/>
          <w:highlight w:val="none"/>
          <w:lang w:val="en-US" w:eastAsia="zh-CN" w:bidi="ar-SA"/>
        </w:rPr>
        <w:t>农贸市场</w:t>
      </w:r>
      <w:r>
        <w:rPr>
          <w:rFonts w:hint="eastAsia" w:asciiTheme="minorEastAsia" w:hAnsiTheme="minorEastAsia" w:cstheme="minorEastAsia"/>
          <w:color w:val="auto"/>
          <w:kern w:val="2"/>
          <w:sz w:val="22"/>
          <w:szCs w:val="22"/>
          <w:highlight w:val="none"/>
          <w:lang w:val="en-US" w:eastAsia="zh-CN" w:bidi="ar-SA"/>
        </w:rPr>
        <w:t>共计50</w:t>
      </w:r>
      <w:r>
        <w:rPr>
          <w:rFonts w:hint="eastAsia" w:asciiTheme="minorEastAsia" w:hAnsiTheme="minorEastAsia" w:cstheme="minorEastAsia"/>
          <w:color w:val="000000" w:themeColor="text1"/>
          <w:kern w:val="2"/>
          <w:sz w:val="22"/>
          <w:szCs w:val="2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个</w:t>
      </w:r>
      <w:r>
        <w:rPr>
          <w:rFonts w:hint="eastAsia" w:asciiTheme="minorEastAsia" w:hAnsiTheme="minorEastAsia" w:eastAsiaTheme="minorEastAsia" w:cstheme="minorEastAsia"/>
          <w:color w:val="000000" w:themeColor="text1"/>
          <w:kern w:val="2"/>
          <w:sz w:val="22"/>
          <w:szCs w:val="2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摊位（店面）</w:t>
      </w:r>
      <w:r>
        <w:rPr>
          <w:rFonts w:hint="eastAsia" w:asciiTheme="minorEastAsia" w:hAnsiTheme="minorEastAsia" w:cstheme="minorEastAsia"/>
          <w:color w:val="000000" w:themeColor="text1"/>
          <w:kern w:val="2"/>
          <w:sz w:val="22"/>
          <w:szCs w:val="2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，摊位</w:t>
      </w:r>
      <w:r>
        <w:rPr>
          <w:rFonts w:hint="eastAsia" w:asciiTheme="minorEastAsia" w:hAnsiTheme="minorEastAsia" w:eastAsiaTheme="minorEastAsia" w:cstheme="minorEastAsia"/>
          <w:color w:val="000000" w:themeColor="text1"/>
          <w:kern w:val="2"/>
          <w:sz w:val="22"/>
          <w:szCs w:val="2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投标保证金</w:t>
      </w:r>
      <w:r>
        <w:rPr>
          <w:rFonts w:hint="eastAsia" w:asciiTheme="minorEastAsia" w:hAnsiTheme="minorEastAsia" w:cstheme="minorEastAsia"/>
          <w:color w:val="000000" w:themeColor="text1"/>
          <w:kern w:val="2"/>
          <w:sz w:val="22"/>
          <w:szCs w:val="2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按</w:t>
      </w:r>
      <w:r>
        <w:rPr>
          <w:rFonts w:hint="eastAsia" w:asciiTheme="minorEastAsia" w:hAnsiTheme="minorEastAsia" w:eastAsiaTheme="minorEastAsia" w:cstheme="minorEastAsia"/>
          <w:color w:val="000000" w:themeColor="text1"/>
          <w:kern w:val="2"/>
          <w:sz w:val="22"/>
          <w:szCs w:val="2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人民币</w:t>
      </w:r>
      <w:r>
        <w:rPr>
          <w:rFonts w:hint="eastAsia" w:asciiTheme="minorEastAsia" w:hAnsiTheme="minorEastAsia" w:cstheme="minorEastAsia"/>
          <w:color w:val="000000" w:themeColor="text1"/>
          <w:kern w:val="2"/>
          <w:sz w:val="22"/>
          <w:szCs w:val="22"/>
          <w:highlight w:val="none"/>
          <w:u w:val="single"/>
          <w:lang w:val="en-US" w:eastAsia="zh-CN" w:bidi="ar-SA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inorEastAsia" w:hAnsiTheme="minorEastAsia" w:cstheme="minorEastAsia"/>
          <w:b/>
          <w:bCs/>
          <w:color w:val="000000" w:themeColor="text1"/>
          <w:kern w:val="2"/>
          <w:sz w:val="22"/>
          <w:szCs w:val="22"/>
          <w:highlight w:val="none"/>
          <w:u w:val="single"/>
          <w:lang w:val="en-US" w:eastAsia="zh-CN" w:bidi="ar-SA"/>
          <w14:textFill>
            <w14:solidFill>
              <w14:schemeClr w14:val="tx1"/>
            </w14:solidFill>
          </w14:textFill>
        </w:rPr>
        <w:t xml:space="preserve">伍仟元整 </w:t>
      </w: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kern w:val="2"/>
          <w:sz w:val="22"/>
          <w:szCs w:val="2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（￥：</w:t>
      </w:r>
      <w:r>
        <w:rPr>
          <w:rFonts w:hint="eastAsia" w:asciiTheme="minorEastAsia" w:hAnsiTheme="minorEastAsia" w:cstheme="minorEastAsia"/>
          <w:b/>
          <w:bCs/>
          <w:color w:val="000000" w:themeColor="text1"/>
          <w:kern w:val="2"/>
          <w:sz w:val="22"/>
          <w:szCs w:val="22"/>
          <w:highlight w:val="none"/>
          <w:u w:val="single"/>
          <w:lang w:val="en-US" w:eastAsia="zh-CN" w:bidi="ar-SA"/>
          <w14:textFill>
            <w14:solidFill>
              <w14:schemeClr w14:val="tx1"/>
            </w14:solidFill>
          </w14:textFill>
        </w:rPr>
        <w:t xml:space="preserve">5000 </w:t>
      </w: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kern w:val="2"/>
          <w:sz w:val="22"/>
          <w:szCs w:val="2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元）</w:t>
      </w:r>
      <w:r>
        <w:rPr>
          <w:rFonts w:hint="eastAsia" w:asciiTheme="minorEastAsia" w:hAnsiTheme="minorEastAsia" w:cstheme="minorEastAsia"/>
          <w:b/>
          <w:bCs/>
          <w:color w:val="000000" w:themeColor="text1"/>
          <w:kern w:val="2"/>
          <w:sz w:val="22"/>
          <w:szCs w:val="2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/个）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2"/>
          <w:szCs w:val="22"/>
          <w:highlight w:val="none"/>
          <w:lang w:val="en-US" w:eastAsia="zh-CN" w:bidi="ar-SA"/>
        </w:rPr>
        <w:t>，</w:t>
      </w:r>
      <w:r>
        <w:rPr>
          <w:rFonts w:hint="eastAsia" w:asciiTheme="minorEastAsia" w:hAnsiTheme="minorEastAsia" w:cstheme="minorEastAsia"/>
          <w:color w:val="auto"/>
          <w:kern w:val="2"/>
          <w:sz w:val="22"/>
          <w:szCs w:val="22"/>
          <w:highlight w:val="none"/>
          <w:lang w:val="en-US" w:eastAsia="zh-CN" w:bidi="ar-SA"/>
        </w:rPr>
        <w:t>南门农贸市场</w:t>
      </w:r>
      <w:r>
        <w:rPr>
          <w:rFonts w:hint="eastAsia" w:asciiTheme="minorEastAsia" w:hAnsiTheme="minorEastAsia" w:cstheme="minorEastAsia"/>
          <w:color w:val="000000" w:themeColor="text1"/>
          <w:kern w:val="2"/>
          <w:sz w:val="22"/>
          <w:szCs w:val="2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店面D1、D8、S2</w:t>
      </w:r>
      <w:r>
        <w:rPr>
          <w:rFonts w:hint="eastAsia" w:asciiTheme="minorEastAsia" w:hAnsiTheme="minorEastAsia" w:cstheme="minorEastAsia"/>
          <w:color w:val="auto"/>
          <w:kern w:val="2"/>
          <w:sz w:val="22"/>
          <w:szCs w:val="22"/>
          <w:highlight w:val="none"/>
          <w:lang w:val="en-US" w:eastAsia="zh-CN" w:bidi="ar-SA"/>
        </w:rPr>
        <w:t>投标保证金按人民币</w:t>
      </w:r>
      <w:r>
        <w:rPr>
          <w:rFonts w:hint="eastAsia" w:asciiTheme="minorEastAsia" w:hAnsiTheme="minorEastAsia" w:cstheme="minorEastAsia"/>
          <w:b/>
          <w:bCs/>
          <w:color w:val="auto"/>
          <w:kern w:val="2"/>
          <w:sz w:val="22"/>
          <w:szCs w:val="22"/>
          <w:highlight w:val="none"/>
          <w:u w:val="single"/>
          <w:lang w:val="en-US" w:eastAsia="zh-CN" w:bidi="ar-SA"/>
        </w:rPr>
        <w:t xml:space="preserve"> 壹万元整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2"/>
          <w:sz w:val="22"/>
          <w:szCs w:val="22"/>
          <w:highlight w:val="none"/>
          <w:lang w:val="en-US" w:eastAsia="zh-CN" w:bidi="ar-SA"/>
        </w:rPr>
        <w:t>（￥：</w:t>
      </w:r>
      <w:r>
        <w:rPr>
          <w:rFonts w:hint="eastAsia" w:asciiTheme="minorEastAsia" w:hAnsiTheme="minorEastAsia" w:cstheme="minorEastAsia"/>
          <w:b/>
          <w:bCs/>
          <w:color w:val="auto"/>
          <w:kern w:val="2"/>
          <w:sz w:val="22"/>
          <w:szCs w:val="22"/>
          <w:highlight w:val="none"/>
          <w:u w:val="single"/>
          <w:lang w:val="en-US" w:eastAsia="zh-CN" w:bidi="ar-SA"/>
        </w:rPr>
        <w:t xml:space="preserve"> 10000 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2"/>
          <w:sz w:val="22"/>
          <w:szCs w:val="22"/>
          <w:highlight w:val="none"/>
          <w:lang w:val="en-US" w:eastAsia="zh-CN" w:bidi="ar-SA"/>
        </w:rPr>
        <w:t>元）</w:t>
      </w:r>
      <w:r>
        <w:rPr>
          <w:rFonts w:hint="eastAsia" w:asciiTheme="minorEastAsia" w:hAnsiTheme="minorEastAsia" w:cstheme="minorEastAsia"/>
          <w:b/>
          <w:bCs/>
          <w:color w:val="auto"/>
          <w:kern w:val="2"/>
          <w:sz w:val="22"/>
          <w:szCs w:val="22"/>
          <w:highlight w:val="none"/>
          <w:lang w:val="en-US" w:eastAsia="zh-CN" w:bidi="ar-SA"/>
        </w:rPr>
        <w:t>/个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2"/>
          <w:szCs w:val="22"/>
          <w:highlight w:val="none"/>
          <w:lang w:val="en-US" w:eastAsia="zh-CN" w:bidi="ar-SA"/>
        </w:rPr>
        <w:t>，</w:t>
      </w: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2"/>
          <w:szCs w:val="22"/>
          <w:highlight w:val="none"/>
          <w:lang w:val="en-US" w:eastAsia="zh-CN" w:bidi="ar-SA"/>
        </w:rPr>
        <w:t>报名时提供投标保证金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2"/>
          <w:szCs w:val="22"/>
          <w:highlight w:val="none"/>
          <w:lang w:val="en-US" w:eastAsia="zh-CN" w:bidi="ar-SA"/>
        </w:rPr>
        <w:t>缴款凭证</w:t>
      </w:r>
      <w:r>
        <w:rPr>
          <w:rFonts w:hint="eastAsia" w:asciiTheme="minorEastAsia" w:hAnsiTheme="minorEastAsia" w:cstheme="minorEastAsia"/>
          <w:color w:val="auto"/>
          <w:kern w:val="2"/>
          <w:sz w:val="22"/>
          <w:szCs w:val="22"/>
          <w:highlight w:val="none"/>
          <w:lang w:val="en-US" w:eastAsia="zh-CN" w:bidi="ar-SA"/>
        </w:rPr>
        <w:t>，缴款凭证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2"/>
          <w:szCs w:val="22"/>
          <w:highlight w:val="none"/>
          <w:lang w:val="en-US" w:eastAsia="zh-CN" w:bidi="ar-SA"/>
        </w:rPr>
        <w:t>上应注明投标标的。竞标人可以同时参与1个或</w:t>
      </w:r>
      <w:r>
        <w:rPr>
          <w:rFonts w:hint="eastAsia" w:asciiTheme="minorEastAsia" w:hAnsiTheme="minorEastAsia" w:cstheme="minorEastAsia"/>
          <w:color w:val="auto"/>
          <w:kern w:val="2"/>
          <w:sz w:val="22"/>
          <w:szCs w:val="22"/>
          <w:highlight w:val="none"/>
          <w:lang w:val="en-US" w:eastAsia="zh-CN" w:bidi="ar-SA"/>
        </w:rPr>
        <w:t>多个摊位（店面）竞价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2"/>
          <w:szCs w:val="22"/>
          <w:highlight w:val="none"/>
          <w:lang w:val="en-US" w:eastAsia="zh-CN" w:bidi="ar-SA"/>
        </w:rPr>
        <w:t>，并按照所投</w:t>
      </w:r>
      <w:r>
        <w:rPr>
          <w:rFonts w:hint="eastAsia" w:asciiTheme="minorEastAsia" w:hAnsiTheme="minorEastAsia" w:cstheme="minorEastAsia"/>
          <w:color w:val="auto"/>
          <w:kern w:val="2"/>
          <w:sz w:val="22"/>
          <w:szCs w:val="22"/>
          <w:highlight w:val="none"/>
          <w:lang w:val="en-US" w:eastAsia="zh-CN" w:bidi="ar-SA"/>
        </w:rPr>
        <w:t>标的分别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2"/>
          <w:szCs w:val="22"/>
          <w:highlight w:val="none"/>
          <w:lang w:val="en-US" w:eastAsia="zh-CN" w:bidi="ar-SA"/>
        </w:rPr>
        <w:t>缴交</w:t>
      </w:r>
      <w:r>
        <w:rPr>
          <w:rFonts w:hint="eastAsia" w:asciiTheme="minorEastAsia" w:hAnsiTheme="minorEastAsia" w:cstheme="minorEastAsia"/>
          <w:color w:val="auto"/>
          <w:kern w:val="2"/>
          <w:sz w:val="22"/>
          <w:szCs w:val="22"/>
          <w:highlight w:val="none"/>
          <w:lang w:val="en-US" w:eastAsia="zh-CN" w:bidi="ar-SA"/>
        </w:rPr>
        <w:t>投标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2"/>
          <w:szCs w:val="22"/>
          <w:highlight w:val="none"/>
          <w:lang w:val="en-US" w:eastAsia="zh-CN" w:bidi="ar-SA"/>
        </w:rPr>
        <w:t>保证金</w:t>
      </w:r>
      <w:r>
        <w:rPr>
          <w:rFonts w:hint="eastAsia" w:asciiTheme="minorEastAsia" w:hAnsiTheme="minorEastAsia" w:cstheme="minorEastAsia"/>
          <w:color w:val="auto"/>
          <w:kern w:val="2"/>
          <w:sz w:val="22"/>
          <w:szCs w:val="22"/>
          <w:highlight w:val="none"/>
          <w:lang w:val="en-US" w:eastAsia="zh-CN" w:bidi="ar-SA"/>
        </w:rPr>
        <w:t>（拒绝现金缴存），投标保证金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2"/>
          <w:szCs w:val="22"/>
          <w:highlight w:val="none"/>
          <w:lang w:val="en-US" w:eastAsia="zh-CN" w:bidi="ar-SA"/>
        </w:rPr>
        <w:t>缴款凭证上应注明投标标</w:t>
      </w:r>
      <w:r>
        <w:rPr>
          <w:rFonts w:hint="eastAsia" w:asciiTheme="minorEastAsia" w:hAnsiTheme="minorEastAsia" w:cstheme="minorEastAsia"/>
          <w:color w:val="auto"/>
          <w:kern w:val="2"/>
          <w:sz w:val="22"/>
          <w:szCs w:val="22"/>
          <w:highlight w:val="none"/>
          <w:lang w:val="en-US" w:eastAsia="zh-CN" w:bidi="ar-SA"/>
        </w:rPr>
        <w:t>的（如：</w:t>
      </w:r>
      <w:r>
        <w:rPr>
          <w:rFonts w:hint="eastAsia" w:asciiTheme="minorEastAsia" w:hAnsiTheme="minorEastAsia" w:cstheme="minorEastAsia"/>
          <w:b/>
          <w:bCs/>
          <w:color w:val="auto"/>
          <w:sz w:val="22"/>
          <w:szCs w:val="22"/>
          <w:highlight w:val="none"/>
          <w:u w:val="single"/>
          <w:lang w:eastAsia="zh-CN"/>
        </w:rPr>
        <w:t>南门</w:t>
      </w:r>
      <w:r>
        <w:rPr>
          <w:rFonts w:hint="eastAsia" w:asciiTheme="minorEastAsia" w:hAnsiTheme="minorEastAsia" w:cstheme="minorEastAsia"/>
          <w:b/>
          <w:bCs/>
          <w:color w:val="auto"/>
          <w:sz w:val="22"/>
          <w:szCs w:val="22"/>
          <w:highlight w:val="none"/>
          <w:u w:val="single"/>
          <w:lang w:val="en-US" w:eastAsia="zh-CN"/>
        </w:rPr>
        <w:t>/龙南</w:t>
      </w:r>
      <w:r>
        <w:rPr>
          <w:rFonts w:hint="eastAsia" w:asciiTheme="minorEastAsia" w:hAnsiTheme="minorEastAsia" w:cstheme="minorEastAsia"/>
          <w:b/>
          <w:bCs/>
          <w:color w:val="auto"/>
          <w:sz w:val="22"/>
          <w:szCs w:val="22"/>
          <w:highlight w:val="none"/>
          <w:u w:val="single"/>
          <w:lang w:eastAsia="zh-CN"/>
        </w:rPr>
        <w:t>农贸市场</w:t>
      </w:r>
      <w:r>
        <w:rPr>
          <w:rFonts w:hint="eastAsia" w:asciiTheme="minorEastAsia" w:hAnsiTheme="minorEastAsia" w:cstheme="minorEastAsia"/>
          <w:b/>
          <w:bCs/>
          <w:color w:val="auto"/>
          <w:sz w:val="22"/>
          <w:szCs w:val="22"/>
          <w:highlight w:val="none"/>
          <w:u w:val="single"/>
          <w:lang w:val="en-US" w:eastAsia="zh-CN"/>
        </w:rPr>
        <w:t>*号</w:t>
      </w:r>
      <w:r>
        <w:rPr>
          <w:rFonts w:hint="eastAsia" w:asciiTheme="minorEastAsia" w:hAnsiTheme="minorEastAsia" w:cstheme="minorEastAsia"/>
          <w:b/>
          <w:bCs/>
          <w:color w:val="auto"/>
          <w:sz w:val="22"/>
          <w:szCs w:val="22"/>
          <w:highlight w:val="none"/>
          <w:u w:val="single"/>
          <w:lang w:eastAsia="zh-CN"/>
        </w:rPr>
        <w:t>摊位（店面）</w:t>
      </w:r>
      <w:r>
        <w:rPr>
          <w:rFonts w:hint="eastAsia" w:asciiTheme="minorEastAsia" w:hAnsiTheme="minorEastAsia" w:cstheme="minorEastAsia"/>
          <w:b/>
          <w:bCs/>
          <w:color w:val="auto"/>
          <w:sz w:val="22"/>
          <w:szCs w:val="22"/>
          <w:highlight w:val="none"/>
          <w:u w:val="single"/>
          <w:lang w:val="en-US" w:eastAsia="zh-CN"/>
        </w:rPr>
        <w:t>投标保证金</w:t>
      </w:r>
      <w:r>
        <w:rPr>
          <w:rFonts w:hint="eastAsia" w:asciiTheme="minorEastAsia" w:hAnsiTheme="minorEastAsia" w:cstheme="minorEastAsia"/>
          <w:color w:val="auto"/>
          <w:kern w:val="2"/>
          <w:sz w:val="22"/>
          <w:szCs w:val="22"/>
          <w:highlight w:val="none"/>
          <w:lang w:val="en-US" w:eastAsia="zh-CN" w:bidi="ar-SA"/>
        </w:rPr>
        <w:t>）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2"/>
          <w:szCs w:val="22"/>
          <w:highlight w:val="none"/>
          <w:lang w:val="en-US" w:eastAsia="zh-CN" w:bidi="ar-SA"/>
        </w:rPr>
        <w:t>，</w:t>
      </w:r>
      <w:r>
        <w:rPr>
          <w:rFonts w:hint="eastAsia" w:asciiTheme="minorEastAsia" w:hAnsiTheme="minorEastAsia" w:cstheme="minorEastAsia"/>
          <w:color w:val="auto"/>
          <w:kern w:val="2"/>
          <w:sz w:val="22"/>
          <w:szCs w:val="22"/>
          <w:highlight w:val="none"/>
          <w:lang w:val="en-US" w:eastAsia="zh-CN" w:bidi="ar-SA"/>
        </w:rPr>
        <w:t>未提交投标保证金，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2"/>
          <w:szCs w:val="22"/>
          <w:highlight w:val="none"/>
          <w:lang w:val="en-US" w:eastAsia="zh-CN" w:bidi="ar-SA"/>
        </w:rPr>
        <w:t>无资格参与投标。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20" w:lineRule="exact"/>
        <w:ind w:firstLine="723" w:firstLineChars="300"/>
        <w:textAlignment w:val="auto"/>
        <w:outlineLvl w:val="0"/>
        <w:rPr>
          <w:rFonts w:hint="default" w:ascii="宋体" w:hAnsi="宋体" w:eastAsia="宋体" w:cs="宋体"/>
          <w:b/>
          <w:bCs/>
          <w:color w:val="auto"/>
          <w:kern w:val="2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2"/>
          <w:sz w:val="24"/>
          <w:szCs w:val="24"/>
          <w:highlight w:val="none"/>
          <w:lang w:val="en-US" w:eastAsia="zh-CN"/>
        </w:rPr>
        <w:t>保证金账户信息：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20" w:lineRule="exact"/>
        <w:ind w:firstLine="723" w:firstLineChars="300"/>
        <w:textAlignment w:val="auto"/>
        <w:outlineLvl w:val="0"/>
        <w:rPr>
          <w:rFonts w:hint="eastAsia" w:ascii="宋体" w:hAnsi="宋体" w:eastAsia="宋体" w:cs="宋体"/>
          <w:b/>
          <w:bCs/>
          <w:color w:val="auto"/>
          <w:kern w:val="2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kern w:val="2"/>
          <w:sz w:val="24"/>
          <w:szCs w:val="24"/>
          <w:highlight w:val="none"/>
        </w:rPr>
        <w:t>账户名称:德化县行政服务中心管理委员会；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20" w:lineRule="exact"/>
        <w:ind w:firstLine="723" w:firstLineChars="300"/>
        <w:textAlignment w:val="auto"/>
        <w:outlineLvl w:val="0"/>
        <w:rPr>
          <w:rFonts w:hint="eastAsia" w:ascii="宋体" w:hAnsi="宋体" w:eastAsia="宋体" w:cs="宋体"/>
          <w:b/>
          <w:bCs/>
          <w:color w:val="auto"/>
          <w:kern w:val="2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kern w:val="2"/>
          <w:sz w:val="24"/>
          <w:szCs w:val="24"/>
          <w:highlight w:val="none"/>
        </w:rPr>
        <w:t>开户银行:中国农业银行德化县支行；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exact"/>
        <w:ind w:left="0" w:right="0" w:firstLine="723" w:firstLineChars="300"/>
        <w:jc w:val="both"/>
        <w:textAlignment w:val="auto"/>
        <w:outlineLvl w:val="0"/>
        <w:rPr>
          <w:rFonts w:hint="eastAsia" w:ascii="宋体" w:hAnsi="宋体" w:eastAsia="宋体" w:cs="宋体"/>
          <w:b/>
          <w:bCs/>
          <w:color w:val="auto"/>
          <w:kern w:val="2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kern w:val="2"/>
          <w:sz w:val="24"/>
          <w:szCs w:val="24"/>
          <w:highlight w:val="none"/>
        </w:rPr>
        <w:t>账号:1358 0101 0400 33635；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exact"/>
        <w:ind w:left="0" w:right="0" w:firstLine="420"/>
        <w:jc w:val="both"/>
        <w:textAlignment w:val="auto"/>
        <w:rPr>
          <w:rFonts w:hint="eastAsia" w:asciiTheme="minorEastAsia" w:hAnsiTheme="minorEastAsia" w:eastAsiaTheme="minorEastAsia" w:cstheme="minorEastAsia"/>
          <w:color w:val="auto"/>
          <w:kern w:val="2"/>
          <w:sz w:val="22"/>
          <w:szCs w:val="20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2"/>
          <w:sz w:val="22"/>
          <w:szCs w:val="20"/>
          <w:highlight w:val="none"/>
        </w:rPr>
        <w:t>注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2"/>
          <w:szCs w:val="20"/>
          <w:highlight w:val="none"/>
        </w:rPr>
        <w:t>：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2"/>
          <w:sz w:val="22"/>
          <w:szCs w:val="20"/>
          <w:highlight w:val="none"/>
        </w:rPr>
        <w:t>携带转账凭证登记报名，报名者应与银行缴款人姓名一致方取得</w:t>
      </w:r>
      <w:r>
        <w:rPr>
          <w:rFonts w:hint="eastAsia" w:asciiTheme="minorEastAsia" w:hAnsiTheme="minorEastAsia" w:cstheme="minorEastAsia"/>
          <w:b/>
          <w:bCs/>
          <w:color w:val="auto"/>
          <w:kern w:val="2"/>
          <w:sz w:val="22"/>
          <w:szCs w:val="20"/>
          <w:highlight w:val="none"/>
          <w:lang w:eastAsia="zh-CN"/>
        </w:rPr>
        <w:t>竞价资格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2"/>
          <w:sz w:val="22"/>
          <w:szCs w:val="20"/>
          <w:highlight w:val="none"/>
        </w:rPr>
        <w:t>，否则无权参加</w:t>
      </w:r>
      <w:r>
        <w:rPr>
          <w:rFonts w:hint="eastAsia" w:asciiTheme="minorEastAsia" w:hAnsiTheme="minorEastAsia" w:cstheme="minorEastAsia"/>
          <w:b/>
          <w:bCs/>
          <w:color w:val="auto"/>
          <w:kern w:val="2"/>
          <w:sz w:val="22"/>
          <w:szCs w:val="20"/>
          <w:highlight w:val="none"/>
          <w:lang w:eastAsia="zh-CN"/>
        </w:rPr>
        <w:t>投标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2"/>
          <w:sz w:val="22"/>
          <w:szCs w:val="20"/>
          <w:highlight w:val="none"/>
        </w:rPr>
        <w:t>，逾期不予报名。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220" w:leftChars="0" w:firstLine="200" w:firstLineChars="0"/>
        <w:textAlignment w:val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  <w:highlight w:val="none"/>
          <w:shd w:val="clear" w:color="auto" w:fill="FFFFFF"/>
        </w:rPr>
        <w:t>标的物</w:t>
      </w:r>
      <w:r>
        <w:rPr>
          <w:rFonts w:hint="eastAsia" w:asciiTheme="minorEastAsia" w:hAnsiTheme="minorEastAsia" w:cstheme="minorEastAsia"/>
          <w:b/>
          <w:bCs/>
          <w:color w:val="auto"/>
          <w:sz w:val="21"/>
          <w:szCs w:val="21"/>
          <w:highlight w:val="none"/>
          <w:shd w:val="clear" w:color="auto" w:fill="FFFFFF"/>
          <w:lang w:val="en-US" w:eastAsia="zh-CN"/>
        </w:rPr>
        <w:t>概况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shd w:val="clear" w:color="auto" w:fill="FFFFFF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shd w:val="clear" w:color="auto" w:fill="FFFFFF"/>
          <w:lang w:val="en-US" w:eastAsia="zh-CN"/>
        </w:rPr>
        <w:t>南门</w:t>
      </w:r>
      <w:r>
        <w:rPr>
          <w:rFonts w:hint="eastAsia" w:asciiTheme="minorEastAsia" w:hAnsiTheme="minorEastAsia" w:cstheme="minorEastAsia"/>
          <w:color w:val="auto"/>
          <w:sz w:val="21"/>
          <w:szCs w:val="21"/>
          <w:highlight w:val="none"/>
          <w:shd w:val="clear" w:color="auto" w:fill="FFFFFF"/>
          <w:lang w:val="en-US" w:eastAsia="zh-CN"/>
        </w:rPr>
        <w:t>、龙南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shd w:val="clear" w:color="auto" w:fill="FFFFFF"/>
          <w:lang w:val="en-US" w:eastAsia="zh-CN"/>
        </w:rPr>
        <w:t>农贸市场</w:t>
      </w:r>
      <w:r>
        <w:rPr>
          <w:rFonts w:hint="eastAsia" w:asciiTheme="minorEastAsia" w:hAnsiTheme="minorEastAsia" w:cstheme="minorEastAsia"/>
          <w:i w:val="0"/>
          <w:caps w:val="0"/>
          <w:color w:val="auto"/>
          <w:spacing w:val="0"/>
          <w:sz w:val="22"/>
          <w:szCs w:val="22"/>
          <w:highlight w:val="none"/>
          <w:lang w:val="en-US" w:eastAsia="zh-CN"/>
        </w:rPr>
        <w:t>市场内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2"/>
          <w:szCs w:val="22"/>
          <w:highlight w:val="none"/>
          <w:lang w:eastAsia="zh-CN"/>
        </w:rPr>
        <w:t>摊位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2"/>
          <w:szCs w:val="22"/>
          <w:highlight w:val="none"/>
          <w:lang w:val="en-US" w:eastAsia="zh-CN"/>
        </w:rPr>
        <w:t>（店面）</w:t>
      </w:r>
      <w:r>
        <w:rPr>
          <w:rFonts w:hint="eastAsia" w:asciiTheme="minorEastAsia" w:hAnsiTheme="minorEastAsia" w:cstheme="minorEastAsia"/>
          <w:i w:val="0"/>
          <w:caps w:val="0"/>
          <w:color w:val="auto"/>
          <w:spacing w:val="0"/>
          <w:sz w:val="22"/>
          <w:szCs w:val="22"/>
          <w:highlight w:val="none"/>
          <w:lang w:eastAsia="zh-CN"/>
        </w:rPr>
        <w:t>共计</w:t>
      </w:r>
      <w:r>
        <w:rPr>
          <w:rFonts w:hint="eastAsia" w:asciiTheme="minorEastAsia" w:hAnsiTheme="minorEastAsia" w:cstheme="minorEastAsia"/>
          <w:i w:val="0"/>
          <w:caps w:val="0"/>
          <w:color w:val="auto"/>
          <w:spacing w:val="0"/>
          <w:sz w:val="22"/>
          <w:szCs w:val="22"/>
          <w:highlight w:val="none"/>
          <w:lang w:val="en-US" w:eastAsia="zh-CN"/>
        </w:rPr>
        <w:t>50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2"/>
          <w:szCs w:val="22"/>
          <w:highlight w:val="none"/>
        </w:rPr>
        <w:t>个</w:t>
      </w:r>
      <w:r>
        <w:rPr>
          <w:rFonts w:hint="eastAsia" w:asciiTheme="minorEastAsia" w:hAnsiTheme="minorEastAsia" w:cstheme="minorEastAsia"/>
          <w:i w:val="0"/>
          <w:caps w:val="0"/>
          <w:color w:val="auto"/>
          <w:spacing w:val="0"/>
          <w:sz w:val="22"/>
          <w:szCs w:val="22"/>
          <w:highlight w:val="none"/>
          <w:lang w:val="en-US" w:eastAsia="zh-CN"/>
        </w:rPr>
        <w:t>，</w:t>
      </w:r>
      <w:r>
        <w:rPr>
          <w:rFonts w:hint="eastAsia" w:asciiTheme="minorEastAsia" w:hAnsiTheme="minorEastAsia" w:cstheme="minorEastAsia"/>
          <w:b w:val="0"/>
          <w:bCs w:val="0"/>
          <w:i w:val="0"/>
          <w:caps w:val="0"/>
          <w:color w:val="auto"/>
          <w:spacing w:val="0"/>
          <w:sz w:val="22"/>
          <w:szCs w:val="22"/>
          <w:highlight w:val="none"/>
          <w:lang w:val="en-US" w:eastAsia="zh-CN"/>
        </w:rPr>
        <w:t>竞价人可在公告期间自行到现场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caps w:val="0"/>
          <w:color w:val="auto"/>
          <w:spacing w:val="0"/>
          <w:sz w:val="22"/>
          <w:szCs w:val="22"/>
          <w:highlight w:val="none"/>
          <w:lang w:val="en-US" w:eastAsia="zh-CN"/>
        </w:rPr>
        <w:t>勘察了解摊位（店面）位置及面积等情况，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以上标的物以现状为准</w:t>
      </w: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sz w:val="22"/>
          <w:szCs w:val="22"/>
          <w:highlight w:val="none"/>
          <w:lang w:val="en-US" w:eastAsia="zh-CN"/>
        </w:rPr>
        <w:t xml:space="preserve">（勘察联系人：南门市场小林 电话 18150923779，龙南市场小郑 电话1805090698）。  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220" w:leftChars="0" w:firstLine="20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2"/>
          <w:szCs w:val="22"/>
          <w:highlight w:val="none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4"/>
          <w:highlight w:val="none"/>
        </w:rPr>
        <w:t>租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2"/>
          <w:szCs w:val="22"/>
          <w:highlight w:val="none"/>
        </w:rPr>
        <w:t>赁用途：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2"/>
          <w:szCs w:val="22"/>
          <w:highlight w:val="none"/>
          <w:u w:val="none"/>
          <w:lang w:eastAsia="zh-CN"/>
        </w:rPr>
        <w:t>仅限于农贸市场有关经营，不得用于其他经营用途。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2"/>
          <w:szCs w:val="22"/>
          <w:highlight w:val="none"/>
          <w:u w:val="none"/>
          <w:lang w:val="en-US" w:eastAsia="zh-CN"/>
        </w:rPr>
        <w:t>且成交人须严格按照招租人规定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2"/>
          <w:szCs w:val="22"/>
          <w:highlight w:val="none"/>
          <w:u w:val="none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color w:val="auto"/>
          <w:sz w:val="22"/>
          <w:szCs w:val="22"/>
          <w:highlight w:val="none"/>
          <w:u w:val="none"/>
          <w:lang w:val="en-US" w:eastAsia="zh-CN"/>
        </w:rPr>
        <w:t>的经营范围及种类经营，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2"/>
          <w:szCs w:val="22"/>
          <w:highlight w:val="none"/>
          <w:u w:val="none"/>
          <w:lang w:val="en-US" w:eastAsia="zh-CN"/>
        </w:rPr>
        <w:t>经营内容和种类须向招租方申请并经招租方同意。</w:t>
      </w:r>
    </w:p>
    <w:p>
      <w:pPr>
        <w:pStyle w:val="8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220" w:leftChars="0" w:firstLine="200" w:firstLineChars="0"/>
        <w:textAlignment w:val="auto"/>
        <w:rPr>
          <w:rFonts w:hint="eastAsia" w:asciiTheme="minorEastAsia" w:hAnsiTheme="minorEastAsia" w:eastAsiaTheme="minorEastAsia" w:cstheme="minorEastAsia"/>
          <w:color w:val="auto"/>
          <w:sz w:val="22"/>
          <w:szCs w:val="22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2"/>
          <w:szCs w:val="22"/>
          <w:highlight w:val="none"/>
        </w:rPr>
        <w:t>租赁年限：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2"/>
          <w:szCs w:val="22"/>
          <w:highlight w:val="none"/>
          <w:lang w:eastAsia="zh-CN"/>
        </w:rPr>
        <w:t>南门农贸市场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  <w:highlight w:val="none"/>
          <w:lang w:val="en-US" w:eastAsia="zh-CN"/>
        </w:rPr>
        <w:t>自签订合同之日起至2029年1月31日止；龙南农贸市场自签订合同之日</w:t>
      </w:r>
    </w:p>
    <w:p>
      <w:pPr>
        <w:pStyle w:val="8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Theme="minorEastAsia" w:hAnsiTheme="minorEastAsia" w:eastAsiaTheme="minorEastAsia" w:cstheme="minorEastAsia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b w:val="0"/>
          <w:bCs w:val="0"/>
          <w:sz w:val="22"/>
          <w:szCs w:val="22"/>
          <w:highlight w:val="none"/>
          <w:lang w:val="en-US" w:eastAsia="zh-CN"/>
        </w:rPr>
        <w:t>起至2027年12月31日止，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2"/>
          <w:szCs w:val="22"/>
          <w:highlight w:val="none"/>
          <w:lang w:val="en-US" w:eastAsia="zh-CN"/>
        </w:rPr>
        <w:t>租金固定不变。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2"/>
          <w:szCs w:val="22"/>
          <w:highlight w:val="none"/>
        </w:rPr>
        <w:t>（如遇特殊情况，租赁年限可由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2"/>
          <w:szCs w:val="22"/>
          <w:highlight w:val="none"/>
          <w:lang w:eastAsia="zh-CN"/>
        </w:rPr>
        <w:t>成交人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2"/>
          <w:szCs w:val="22"/>
          <w:highlight w:val="none"/>
        </w:rPr>
        <w:t>与出租方另行协商）。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220" w:leftChars="0" w:firstLine="200" w:firstLineChars="0"/>
        <w:textAlignment w:val="auto"/>
        <w:rPr>
          <w:rFonts w:hint="default" w:asciiTheme="minorEastAsia" w:hAnsi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2"/>
          <w:szCs w:val="22"/>
          <w:highlight w:val="none"/>
        </w:rPr>
        <w:t>递交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2"/>
          <w:szCs w:val="22"/>
          <w:highlight w:val="none"/>
          <w:lang w:eastAsia="zh-CN"/>
        </w:rPr>
        <w:t>报价</w:t>
      </w:r>
      <w:r>
        <w:rPr>
          <w:rFonts w:hint="eastAsia" w:asciiTheme="minorEastAsia" w:hAnsiTheme="minorEastAsia" w:cstheme="minorEastAsia"/>
          <w:b/>
          <w:bCs/>
          <w:color w:val="auto"/>
          <w:sz w:val="22"/>
          <w:szCs w:val="22"/>
          <w:highlight w:val="none"/>
          <w:lang w:eastAsia="zh-CN"/>
        </w:rPr>
        <w:t>函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2"/>
          <w:szCs w:val="22"/>
          <w:highlight w:val="none"/>
        </w:rPr>
        <w:t>截止时间（</w:t>
      </w:r>
      <w:r>
        <w:rPr>
          <w:rFonts w:hint="eastAsia" w:asciiTheme="minorEastAsia" w:hAnsiTheme="minorEastAsia" w:cstheme="minorEastAsia"/>
          <w:b/>
          <w:bCs/>
          <w:color w:val="auto"/>
          <w:sz w:val="22"/>
          <w:szCs w:val="22"/>
          <w:highlight w:val="none"/>
          <w:lang w:eastAsia="zh-CN"/>
        </w:rPr>
        <w:t>开标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2"/>
          <w:szCs w:val="22"/>
          <w:highlight w:val="none"/>
        </w:rPr>
        <w:t>时间）：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202</w:t>
      </w: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年</w:t>
      </w: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月</w:t>
      </w: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29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日</w:t>
      </w: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16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时</w:t>
      </w: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2"/>
          <w:szCs w:val="22"/>
          <w:highlight w:val="none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2"/>
          <w:szCs w:val="22"/>
          <w:highlight w:val="none"/>
        </w:rPr>
        <w:t>（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2"/>
          <w:szCs w:val="22"/>
          <w:highlight w:val="none"/>
          <w:lang w:eastAsia="zh-CN"/>
        </w:rPr>
        <w:t>投标人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2"/>
          <w:szCs w:val="22"/>
          <w:highlight w:val="none"/>
        </w:rPr>
        <w:t>须于上述截止时间前递交完整密封并由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2"/>
          <w:szCs w:val="22"/>
          <w:highlight w:val="none"/>
          <w:lang w:eastAsia="zh-CN"/>
        </w:rPr>
        <w:t>投标人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2"/>
          <w:szCs w:val="22"/>
          <w:highlight w:val="none"/>
        </w:rPr>
        <w:t>签字或盖章的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2"/>
          <w:szCs w:val="22"/>
          <w:highlight w:val="none"/>
          <w:lang w:eastAsia="zh-CN"/>
        </w:rPr>
        <w:t>报价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2"/>
          <w:szCs w:val="22"/>
          <w:highlight w:val="none"/>
          <w:lang w:eastAsia="zh-CN"/>
        </w:rPr>
        <w:t>函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2"/>
          <w:szCs w:val="22"/>
          <w:highlight w:val="none"/>
        </w:rPr>
        <w:t>，逾期递交或未递交或未按规定密封的，将被拒收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2"/>
          <w:szCs w:val="22"/>
          <w:highlight w:val="none"/>
          <w:lang w:eastAsia="zh-CN"/>
        </w:rPr>
        <w:t>，报价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2"/>
          <w:szCs w:val="22"/>
          <w:highlight w:val="none"/>
          <w:lang w:eastAsia="zh-CN"/>
        </w:rPr>
        <w:t>函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2"/>
          <w:szCs w:val="22"/>
          <w:highlight w:val="none"/>
          <w:lang w:eastAsia="zh-CN"/>
        </w:rPr>
        <w:t>格式详见附件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2"/>
          <w:szCs w:val="22"/>
          <w:highlight w:val="none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2"/>
          <w:szCs w:val="22"/>
          <w:highlight w:val="none"/>
        </w:rPr>
        <w:t>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31" w:firstLineChars="195"/>
        <w:textAlignment w:val="auto"/>
        <w:rPr>
          <w:rFonts w:hint="eastAsia" w:asciiTheme="minorEastAsia" w:hAnsiTheme="minorEastAsia" w:eastAsiaTheme="minorEastAsia" w:cstheme="minorEastAsia"/>
          <w:color w:val="auto"/>
          <w:sz w:val="22"/>
          <w:szCs w:val="28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2"/>
          <w:szCs w:val="22"/>
          <w:highlight w:val="none"/>
          <w:lang w:eastAsia="zh-CN"/>
        </w:rPr>
        <w:t>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2"/>
          <w:szCs w:val="22"/>
          <w:highlight w:val="none"/>
        </w:rPr>
        <w:t>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2"/>
          <w:szCs w:val="22"/>
          <w:highlight w:val="none"/>
          <w:lang w:eastAsia="zh-CN"/>
        </w:rPr>
        <w:t>投标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2"/>
          <w:szCs w:val="22"/>
          <w:highlight w:val="none"/>
        </w:rPr>
        <w:t>地点：德化县公共资源交易中心（德化县</w:t>
      </w:r>
      <w:r>
        <w:rPr>
          <w:rFonts w:hint="eastAsia" w:asciiTheme="minorEastAsia" w:hAnsiTheme="minorEastAsia" w:cstheme="minorEastAsia"/>
          <w:b/>
          <w:bCs/>
          <w:color w:val="auto"/>
          <w:sz w:val="22"/>
          <w:szCs w:val="22"/>
          <w:highlight w:val="none"/>
          <w:lang w:eastAsia="zh-CN"/>
        </w:rPr>
        <w:t>政务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2"/>
          <w:szCs w:val="22"/>
          <w:highlight w:val="none"/>
        </w:rPr>
        <w:t>服务中心九楼）。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firstLine="442" w:firstLineChars="200"/>
        <w:textAlignment w:val="auto"/>
        <w:rPr>
          <w:rFonts w:hint="eastAsia" w:asciiTheme="minorEastAsia" w:hAnsiTheme="minorEastAsia" w:eastAsiaTheme="minorEastAsia" w:cstheme="minorEastAsia"/>
          <w:b/>
          <w:color w:val="auto"/>
          <w:sz w:val="22"/>
          <w:szCs w:val="22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2"/>
          <w:szCs w:val="22"/>
          <w:highlight w:val="none"/>
          <w:lang w:eastAsia="zh-CN"/>
        </w:rPr>
        <w:t>十</w:t>
      </w:r>
      <w:r>
        <w:rPr>
          <w:rFonts w:hint="eastAsia" w:asciiTheme="minorEastAsia" w:hAnsiTheme="minorEastAsia" w:cstheme="minorEastAsia"/>
          <w:b/>
          <w:bCs/>
          <w:color w:val="auto"/>
          <w:sz w:val="22"/>
          <w:szCs w:val="22"/>
          <w:highlight w:val="none"/>
          <w:lang w:eastAsia="zh-CN"/>
        </w:rPr>
        <w:t>一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2"/>
          <w:szCs w:val="22"/>
          <w:highlight w:val="none"/>
        </w:rPr>
        <w:t>、出现下列情况之一的，该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2"/>
          <w:szCs w:val="22"/>
          <w:highlight w:val="none"/>
          <w:lang w:eastAsia="zh-CN"/>
        </w:rPr>
        <w:t>投标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2"/>
          <w:szCs w:val="22"/>
          <w:highlight w:val="none"/>
        </w:rPr>
        <w:t>人不具备</w:t>
      </w:r>
      <w:r>
        <w:rPr>
          <w:rFonts w:hint="eastAsia" w:asciiTheme="minorEastAsia" w:hAnsiTheme="minorEastAsia" w:cstheme="minorEastAsia"/>
          <w:b/>
          <w:bCs/>
          <w:color w:val="auto"/>
          <w:sz w:val="22"/>
          <w:szCs w:val="22"/>
          <w:highlight w:val="none"/>
          <w:lang w:eastAsia="zh-CN"/>
        </w:rPr>
        <w:t>竞价资格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20"/>
        <w:textAlignment w:val="auto"/>
        <w:outlineLvl w:val="0"/>
        <w:rPr>
          <w:rFonts w:hint="eastAsia" w:asciiTheme="minorEastAsia" w:hAnsiTheme="minorEastAsia" w:eastAsiaTheme="minorEastAsia" w:cstheme="minorEastAsia"/>
          <w:color w:val="auto"/>
          <w:sz w:val="22"/>
          <w:szCs w:val="22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2"/>
          <w:szCs w:val="22"/>
          <w:highlight w:val="none"/>
        </w:rPr>
        <w:t>（1）未按规定交纳</w:t>
      </w:r>
      <w:r>
        <w:rPr>
          <w:rFonts w:hint="eastAsia" w:asciiTheme="minorEastAsia" w:hAnsiTheme="minorEastAsia" w:eastAsiaTheme="minorEastAsia" w:cstheme="minorEastAsia"/>
          <w:color w:val="auto"/>
          <w:sz w:val="22"/>
          <w:szCs w:val="22"/>
          <w:highlight w:val="none"/>
          <w:lang w:eastAsia="zh-CN"/>
        </w:rPr>
        <w:t>投标</w:t>
      </w:r>
      <w:r>
        <w:rPr>
          <w:rFonts w:hint="eastAsia" w:asciiTheme="minorEastAsia" w:hAnsiTheme="minorEastAsia" w:eastAsiaTheme="minorEastAsia" w:cstheme="minorEastAsia"/>
          <w:color w:val="auto"/>
          <w:sz w:val="22"/>
          <w:szCs w:val="22"/>
          <w:highlight w:val="none"/>
        </w:rPr>
        <w:t>保证金或</w:t>
      </w:r>
      <w:r>
        <w:rPr>
          <w:rFonts w:hint="eastAsia" w:asciiTheme="minorEastAsia" w:hAnsiTheme="minorEastAsia" w:cstheme="minorEastAsia"/>
          <w:color w:val="auto"/>
          <w:sz w:val="22"/>
          <w:szCs w:val="22"/>
          <w:highlight w:val="none"/>
          <w:lang w:eastAsia="zh-CN"/>
        </w:rPr>
        <w:t>未按规定进行</w:t>
      </w:r>
      <w:r>
        <w:rPr>
          <w:rFonts w:hint="eastAsia" w:asciiTheme="minorEastAsia" w:hAnsiTheme="minorEastAsia" w:eastAsiaTheme="minorEastAsia" w:cstheme="minorEastAsia"/>
          <w:color w:val="auto"/>
          <w:sz w:val="22"/>
          <w:szCs w:val="22"/>
          <w:highlight w:val="none"/>
        </w:rPr>
        <w:t>报名的；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20"/>
        <w:textAlignment w:val="auto"/>
        <w:outlineLvl w:val="0"/>
        <w:rPr>
          <w:rFonts w:hint="eastAsia" w:asciiTheme="minorEastAsia" w:hAnsiTheme="minorEastAsia" w:eastAsiaTheme="minorEastAsia" w:cstheme="minorEastAsia"/>
          <w:color w:val="auto"/>
          <w:sz w:val="22"/>
          <w:szCs w:val="22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2"/>
          <w:szCs w:val="22"/>
          <w:highlight w:val="none"/>
        </w:rPr>
        <w:t>（2）未对</w:t>
      </w:r>
      <w:r>
        <w:rPr>
          <w:rFonts w:hint="eastAsia" w:asciiTheme="minorEastAsia" w:hAnsiTheme="minorEastAsia" w:eastAsiaTheme="minorEastAsia" w:cstheme="minorEastAsia"/>
          <w:color w:val="auto"/>
          <w:sz w:val="22"/>
          <w:szCs w:val="22"/>
          <w:highlight w:val="none"/>
          <w:lang w:eastAsia="zh-CN"/>
        </w:rPr>
        <w:t>《</w:t>
      </w:r>
      <w:r>
        <w:rPr>
          <w:rFonts w:hint="eastAsia" w:asciiTheme="minorEastAsia" w:hAnsiTheme="minorEastAsia" w:eastAsiaTheme="minorEastAsia" w:cstheme="minorEastAsia"/>
          <w:color w:val="auto"/>
          <w:sz w:val="22"/>
          <w:szCs w:val="22"/>
          <w:highlight w:val="none"/>
        </w:rPr>
        <w:t>报价函</w:t>
      </w:r>
      <w:r>
        <w:rPr>
          <w:rFonts w:hint="eastAsia" w:asciiTheme="minorEastAsia" w:hAnsiTheme="minorEastAsia" w:eastAsiaTheme="minorEastAsia" w:cstheme="minorEastAsia"/>
          <w:color w:val="auto"/>
          <w:sz w:val="22"/>
          <w:szCs w:val="22"/>
          <w:highlight w:val="none"/>
          <w:lang w:eastAsia="zh-CN"/>
        </w:rPr>
        <w:t>》</w:t>
      </w:r>
      <w:r>
        <w:rPr>
          <w:rFonts w:hint="eastAsia" w:asciiTheme="minorEastAsia" w:hAnsiTheme="minorEastAsia" w:eastAsiaTheme="minorEastAsia" w:cstheme="minorEastAsia"/>
          <w:color w:val="auto"/>
          <w:sz w:val="22"/>
          <w:szCs w:val="22"/>
          <w:highlight w:val="none"/>
        </w:rPr>
        <w:t>进行密封的；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20"/>
        <w:textAlignment w:val="auto"/>
        <w:outlineLvl w:val="0"/>
        <w:rPr>
          <w:rFonts w:hint="eastAsia" w:asciiTheme="minorEastAsia" w:hAnsiTheme="minorEastAsia" w:eastAsiaTheme="minorEastAsia" w:cstheme="minorEastAsia"/>
          <w:color w:val="auto"/>
          <w:sz w:val="22"/>
          <w:szCs w:val="22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2"/>
          <w:szCs w:val="22"/>
          <w:highlight w:val="none"/>
        </w:rPr>
        <w:t>（3）未按规定时间提交</w:t>
      </w:r>
      <w:r>
        <w:rPr>
          <w:rFonts w:hint="eastAsia" w:asciiTheme="minorEastAsia" w:hAnsiTheme="minorEastAsia" w:eastAsiaTheme="minorEastAsia" w:cstheme="minorEastAsia"/>
          <w:color w:val="auto"/>
          <w:sz w:val="22"/>
          <w:szCs w:val="22"/>
          <w:highlight w:val="none"/>
          <w:lang w:eastAsia="zh-CN"/>
        </w:rPr>
        <w:t>《</w:t>
      </w:r>
      <w:r>
        <w:rPr>
          <w:rFonts w:hint="eastAsia" w:asciiTheme="minorEastAsia" w:hAnsiTheme="minorEastAsia" w:eastAsiaTheme="minorEastAsia" w:cstheme="minorEastAsia"/>
          <w:color w:val="auto"/>
          <w:sz w:val="22"/>
          <w:szCs w:val="22"/>
          <w:highlight w:val="none"/>
        </w:rPr>
        <w:t>报价函</w:t>
      </w:r>
      <w:r>
        <w:rPr>
          <w:rFonts w:hint="eastAsia" w:asciiTheme="minorEastAsia" w:hAnsiTheme="minorEastAsia" w:eastAsiaTheme="minorEastAsia" w:cstheme="minorEastAsia"/>
          <w:color w:val="auto"/>
          <w:sz w:val="22"/>
          <w:szCs w:val="22"/>
          <w:highlight w:val="none"/>
          <w:lang w:eastAsia="zh-CN"/>
        </w:rPr>
        <w:t>》</w:t>
      </w:r>
      <w:r>
        <w:rPr>
          <w:rFonts w:hint="eastAsia" w:asciiTheme="minorEastAsia" w:hAnsiTheme="minorEastAsia" w:eastAsiaTheme="minorEastAsia" w:cstheme="minorEastAsia"/>
          <w:color w:val="auto"/>
          <w:sz w:val="22"/>
          <w:szCs w:val="22"/>
          <w:highlight w:val="none"/>
        </w:rPr>
        <w:t>的；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40"/>
        <w:textAlignment w:val="auto"/>
        <w:outlineLvl w:val="0"/>
        <w:rPr>
          <w:rFonts w:asciiTheme="minorEastAsia" w:hAnsiTheme="minorEastAsia" w:cstheme="minorEastAsia"/>
          <w:sz w:val="22"/>
          <w:szCs w:val="22"/>
        </w:rPr>
      </w:pPr>
      <w:r>
        <w:rPr>
          <w:rFonts w:hint="eastAsia" w:asciiTheme="minorEastAsia" w:hAnsiTheme="minorEastAsia" w:cstheme="minorEastAsia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Theme="minorEastAsia" w:hAnsiTheme="minorEastAsia" w:cstheme="minorEastAsia"/>
          <w:sz w:val="22"/>
          <w:szCs w:val="22"/>
        </w:rPr>
        <w:t>4）投标报价最高价低于公布的底价的；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20"/>
        <w:textAlignment w:val="auto"/>
        <w:outlineLvl w:val="0"/>
        <w:rPr>
          <w:rFonts w:hint="eastAsia" w:asciiTheme="minorEastAsia" w:hAnsiTheme="minorEastAsia" w:eastAsiaTheme="minorEastAsia" w:cstheme="minorEastAsia"/>
          <w:color w:val="auto"/>
          <w:sz w:val="22"/>
          <w:szCs w:val="22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2"/>
          <w:szCs w:val="22"/>
          <w:highlight w:val="none"/>
        </w:rPr>
        <w:t>（5）提交的</w:t>
      </w:r>
      <w:r>
        <w:rPr>
          <w:rFonts w:hint="eastAsia" w:asciiTheme="minorEastAsia" w:hAnsiTheme="minorEastAsia" w:eastAsiaTheme="minorEastAsia" w:cstheme="minorEastAsia"/>
          <w:color w:val="auto"/>
          <w:sz w:val="22"/>
          <w:szCs w:val="22"/>
          <w:highlight w:val="none"/>
          <w:lang w:eastAsia="zh-CN"/>
        </w:rPr>
        <w:t>《</w:t>
      </w:r>
      <w:r>
        <w:rPr>
          <w:rFonts w:hint="eastAsia" w:asciiTheme="minorEastAsia" w:hAnsiTheme="minorEastAsia" w:eastAsiaTheme="minorEastAsia" w:cstheme="minorEastAsia"/>
          <w:color w:val="auto"/>
          <w:sz w:val="22"/>
          <w:szCs w:val="22"/>
          <w:highlight w:val="none"/>
        </w:rPr>
        <w:t>报价函</w:t>
      </w:r>
      <w:r>
        <w:rPr>
          <w:rFonts w:hint="eastAsia" w:asciiTheme="minorEastAsia" w:hAnsiTheme="minorEastAsia" w:eastAsiaTheme="minorEastAsia" w:cstheme="minorEastAsia"/>
          <w:color w:val="auto"/>
          <w:sz w:val="22"/>
          <w:szCs w:val="22"/>
          <w:highlight w:val="none"/>
          <w:lang w:eastAsia="zh-CN"/>
        </w:rPr>
        <w:t>》</w:t>
      </w:r>
      <w:r>
        <w:rPr>
          <w:rFonts w:hint="eastAsia" w:asciiTheme="minorEastAsia" w:hAnsiTheme="minorEastAsia" w:eastAsiaTheme="minorEastAsia" w:cstheme="minorEastAsia"/>
          <w:color w:val="auto"/>
          <w:sz w:val="22"/>
          <w:szCs w:val="22"/>
          <w:highlight w:val="none"/>
        </w:rPr>
        <w:t>未经</w:t>
      </w:r>
      <w:r>
        <w:rPr>
          <w:rFonts w:hint="eastAsia" w:asciiTheme="minorEastAsia" w:hAnsiTheme="minorEastAsia" w:eastAsiaTheme="minorEastAsia" w:cstheme="minorEastAsia"/>
          <w:color w:val="auto"/>
          <w:sz w:val="22"/>
          <w:szCs w:val="22"/>
          <w:highlight w:val="none"/>
          <w:lang w:eastAsia="zh-CN"/>
        </w:rPr>
        <w:t>投标</w:t>
      </w:r>
      <w:r>
        <w:rPr>
          <w:rFonts w:hint="eastAsia" w:asciiTheme="minorEastAsia" w:hAnsiTheme="minorEastAsia" w:eastAsiaTheme="minorEastAsia" w:cstheme="minorEastAsia"/>
          <w:color w:val="auto"/>
          <w:sz w:val="22"/>
          <w:szCs w:val="22"/>
          <w:highlight w:val="none"/>
        </w:rPr>
        <w:t>人签字或盖章确认的；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20"/>
        <w:textAlignment w:val="auto"/>
        <w:outlineLvl w:val="0"/>
        <w:rPr>
          <w:rFonts w:hint="default" w:asciiTheme="minorEastAsia" w:hAnsiTheme="minorEastAsia" w:eastAsiaTheme="minorEastAsia" w:cstheme="minorEastAsia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sz w:val="22"/>
          <w:szCs w:val="22"/>
          <w:highlight w:val="none"/>
          <w:lang w:eastAsia="zh-CN"/>
        </w:rPr>
        <w:t>（</w:t>
      </w:r>
      <w:r>
        <w:rPr>
          <w:rFonts w:hint="eastAsia" w:asciiTheme="minorEastAsia" w:hAnsiTheme="minorEastAsia" w:cstheme="minorEastAsia"/>
          <w:color w:val="auto"/>
          <w:sz w:val="22"/>
          <w:szCs w:val="22"/>
          <w:highlight w:val="none"/>
          <w:lang w:val="en-US" w:eastAsia="zh-CN"/>
        </w:rPr>
        <w:t>6</w:t>
      </w:r>
      <w:r>
        <w:rPr>
          <w:rFonts w:hint="eastAsia" w:asciiTheme="minorEastAsia" w:hAnsiTheme="minorEastAsia" w:cstheme="minorEastAsia"/>
          <w:color w:val="auto"/>
          <w:sz w:val="22"/>
          <w:szCs w:val="22"/>
          <w:highlight w:val="none"/>
          <w:lang w:eastAsia="zh-CN"/>
        </w:rPr>
        <w:t>）</w:t>
      </w:r>
      <w:r>
        <w:rPr>
          <w:rFonts w:hint="eastAsia" w:asciiTheme="minorEastAsia" w:hAnsiTheme="minorEastAsia" w:cstheme="minorEastAsia"/>
          <w:color w:val="auto"/>
          <w:sz w:val="22"/>
          <w:szCs w:val="22"/>
          <w:highlight w:val="none"/>
          <w:lang w:val="en-US" w:eastAsia="zh-CN"/>
        </w:rPr>
        <w:t>报名人数不足3家的；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31" w:firstLineChars="195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2"/>
          <w:szCs w:val="22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2"/>
          <w:szCs w:val="22"/>
          <w:highlight w:val="none"/>
        </w:rPr>
        <w:t>十</w:t>
      </w:r>
      <w:r>
        <w:rPr>
          <w:rFonts w:hint="eastAsia" w:asciiTheme="minorEastAsia" w:hAnsiTheme="minorEastAsia" w:cstheme="minorEastAsia"/>
          <w:b/>
          <w:bCs/>
          <w:color w:val="auto"/>
          <w:sz w:val="22"/>
          <w:szCs w:val="22"/>
          <w:highlight w:val="none"/>
          <w:lang w:eastAsia="zh-CN"/>
        </w:rPr>
        <w:t>二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2"/>
          <w:szCs w:val="22"/>
          <w:highlight w:val="none"/>
        </w:rPr>
        <w:t>、履约保证金：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2"/>
          <w:szCs w:val="22"/>
          <w:highlight w:val="none"/>
        </w:rPr>
        <w:t>成交后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2"/>
          <w:szCs w:val="22"/>
          <w:highlight w:val="none"/>
          <w:lang w:eastAsia="zh-CN"/>
        </w:rPr>
        <w:t>，成交人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2"/>
          <w:szCs w:val="22"/>
          <w:highlight w:val="none"/>
          <w:lang w:val="en-US" w:eastAsia="zh-CN"/>
        </w:rPr>
        <w:t>须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2"/>
          <w:szCs w:val="22"/>
          <w:highlight w:val="none"/>
          <w:lang w:eastAsia="zh-CN"/>
        </w:rPr>
        <w:t>按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2"/>
          <w:szCs w:val="22"/>
          <w:highlight w:val="none"/>
          <w:lang w:val="en-US" w:eastAsia="zh-CN"/>
        </w:rPr>
        <w:t>每个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2"/>
          <w:szCs w:val="22"/>
          <w:highlight w:val="none"/>
          <w:lang w:eastAsia="zh-CN"/>
        </w:rPr>
        <w:t>所成交标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2"/>
          <w:szCs w:val="22"/>
          <w:highlight w:val="none"/>
          <w:lang w:val="en-US" w:eastAsia="zh-CN"/>
        </w:rPr>
        <w:t>的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2"/>
          <w:szCs w:val="22"/>
          <w:highlight w:val="none"/>
          <w:u w:val="single"/>
          <w:lang w:val="en-US" w:eastAsia="zh-CN"/>
        </w:rPr>
        <w:t>6个月租金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2"/>
          <w:szCs w:val="22"/>
          <w:highlight w:val="none"/>
          <w:lang w:val="en-US" w:eastAsia="zh-CN"/>
        </w:rPr>
        <w:t>缴纳合同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2"/>
          <w:szCs w:val="22"/>
          <w:highlight w:val="none"/>
        </w:rPr>
        <w:t>履约保证金，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2"/>
          <w:szCs w:val="22"/>
          <w:highlight w:val="none"/>
          <w:lang w:val="en-US" w:eastAsia="zh-CN"/>
        </w:rPr>
        <w:t>成交多个标的的需缴纳全部成交标的的履约保证金，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2"/>
          <w:szCs w:val="22"/>
          <w:highlight w:val="none"/>
          <w:lang w:eastAsia="zh-CN"/>
        </w:rPr>
        <w:t>成交人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2"/>
          <w:szCs w:val="22"/>
          <w:highlight w:val="none"/>
        </w:rPr>
        <w:t>在接到《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2"/>
          <w:szCs w:val="22"/>
          <w:highlight w:val="none"/>
          <w:lang w:eastAsia="zh-CN"/>
        </w:rPr>
        <w:t>中标</w:t>
      </w:r>
      <w:r>
        <w:rPr>
          <w:rFonts w:hint="eastAsia" w:asciiTheme="minorEastAsia" w:hAnsiTheme="minorEastAsia" w:eastAsiaTheme="minorEastAsia" w:cstheme="minorEastAsia"/>
          <w:color w:val="auto"/>
          <w:sz w:val="22"/>
          <w:szCs w:val="22"/>
          <w:highlight w:val="none"/>
        </w:rPr>
        <w:t>通知书》的</w:t>
      </w:r>
      <w:r>
        <w:rPr>
          <w:rFonts w:hint="eastAsia" w:asciiTheme="minorEastAsia" w:hAnsiTheme="minorEastAsia" w:cstheme="minorEastAsia"/>
          <w:color w:val="auto"/>
          <w:sz w:val="22"/>
          <w:szCs w:val="22"/>
          <w:highlight w:val="none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color w:val="auto"/>
          <w:sz w:val="22"/>
          <w:szCs w:val="22"/>
          <w:highlight w:val="none"/>
        </w:rPr>
        <w:t>天内应</w:t>
      </w:r>
      <w:r>
        <w:rPr>
          <w:rFonts w:hint="eastAsia" w:asciiTheme="minorEastAsia" w:hAnsiTheme="minorEastAsia" w:cstheme="minorEastAsia"/>
          <w:color w:val="auto"/>
          <w:sz w:val="22"/>
          <w:szCs w:val="22"/>
          <w:highlight w:val="none"/>
          <w:lang w:val="en-US" w:eastAsia="zh-CN"/>
        </w:rPr>
        <w:t>签订《租赁合同书》并缴纳合同</w:t>
      </w:r>
      <w:r>
        <w:rPr>
          <w:rFonts w:hint="eastAsia" w:asciiTheme="minorEastAsia" w:hAnsiTheme="minorEastAsia" w:eastAsiaTheme="minorEastAsia" w:cstheme="minorEastAsia"/>
          <w:color w:val="auto"/>
          <w:sz w:val="22"/>
          <w:szCs w:val="22"/>
          <w:highlight w:val="none"/>
        </w:rPr>
        <w:t>履约保证金到出租方指定的银行账户</w:t>
      </w:r>
      <w:r>
        <w:rPr>
          <w:rFonts w:hint="eastAsia" w:asciiTheme="minorEastAsia" w:hAnsiTheme="minorEastAsia" w:cstheme="minorEastAsia"/>
          <w:color w:val="auto"/>
          <w:sz w:val="22"/>
          <w:szCs w:val="22"/>
          <w:highlight w:val="none"/>
          <w:lang w:eastAsia="zh-CN"/>
        </w:rPr>
        <w:t>。</w:t>
      </w:r>
      <w:r>
        <w:rPr>
          <w:rFonts w:hint="eastAsia" w:asciiTheme="minorEastAsia" w:hAnsiTheme="minorEastAsia" w:eastAsiaTheme="minorEastAsia" w:cstheme="minorEastAsia"/>
          <w:color w:val="auto"/>
          <w:sz w:val="22"/>
          <w:szCs w:val="22"/>
          <w:highlight w:val="none"/>
        </w:rPr>
        <w:t>在合同履行完毕后</w:t>
      </w:r>
      <w:r>
        <w:rPr>
          <w:rFonts w:hint="eastAsia" w:asciiTheme="minorEastAsia" w:hAnsiTheme="minorEastAsia" w:cstheme="minorEastAsia"/>
          <w:color w:val="auto"/>
          <w:sz w:val="22"/>
          <w:szCs w:val="22"/>
          <w:highlight w:val="none"/>
          <w:lang w:eastAsia="zh-CN"/>
        </w:rPr>
        <w:t>（</w:t>
      </w:r>
      <w:r>
        <w:rPr>
          <w:rFonts w:hint="eastAsia" w:asciiTheme="minorEastAsia" w:hAnsiTheme="minorEastAsia" w:cstheme="minorEastAsia"/>
          <w:color w:val="auto"/>
          <w:sz w:val="22"/>
          <w:szCs w:val="22"/>
          <w:highlight w:val="none"/>
          <w:lang w:val="en-US" w:eastAsia="zh-CN"/>
        </w:rPr>
        <w:t>无违约）</w:t>
      </w:r>
      <w:r>
        <w:rPr>
          <w:rFonts w:hint="eastAsia" w:asciiTheme="minorEastAsia" w:hAnsiTheme="minorEastAsia" w:eastAsiaTheme="minorEastAsia" w:cstheme="minorEastAsia"/>
          <w:color w:val="auto"/>
          <w:sz w:val="22"/>
          <w:szCs w:val="22"/>
          <w:highlight w:val="none"/>
        </w:rPr>
        <w:t>无息退还。未</w:t>
      </w:r>
      <w:r>
        <w:rPr>
          <w:rFonts w:hint="eastAsia" w:asciiTheme="minorEastAsia" w:hAnsiTheme="minorEastAsia" w:cstheme="minorEastAsia"/>
          <w:color w:val="auto"/>
          <w:sz w:val="22"/>
          <w:szCs w:val="22"/>
          <w:highlight w:val="none"/>
          <w:lang w:eastAsia="zh-CN"/>
        </w:rPr>
        <w:t>成交的</w:t>
      </w:r>
      <w:r>
        <w:rPr>
          <w:rFonts w:hint="eastAsia" w:asciiTheme="minorEastAsia" w:hAnsiTheme="minorEastAsia" w:eastAsiaTheme="minorEastAsia" w:cstheme="minorEastAsia"/>
          <w:color w:val="auto"/>
          <w:sz w:val="22"/>
          <w:szCs w:val="22"/>
          <w:highlight w:val="none"/>
          <w:lang w:eastAsia="zh-CN"/>
        </w:rPr>
        <w:t>投标</w:t>
      </w:r>
      <w:r>
        <w:rPr>
          <w:rFonts w:hint="eastAsia" w:asciiTheme="minorEastAsia" w:hAnsiTheme="minorEastAsia" w:eastAsiaTheme="minorEastAsia" w:cstheme="minorEastAsia"/>
          <w:color w:val="auto"/>
          <w:sz w:val="22"/>
          <w:szCs w:val="22"/>
          <w:highlight w:val="none"/>
        </w:rPr>
        <w:t>保证金在</w:t>
      </w:r>
      <w:r>
        <w:rPr>
          <w:rFonts w:hint="eastAsia" w:asciiTheme="minorEastAsia" w:hAnsiTheme="minorEastAsia" w:cstheme="minorEastAsia"/>
          <w:color w:val="auto"/>
          <w:sz w:val="22"/>
          <w:szCs w:val="22"/>
          <w:highlight w:val="none"/>
          <w:lang w:eastAsia="zh-CN"/>
        </w:rPr>
        <w:t>开标完毕</w:t>
      </w:r>
      <w:r>
        <w:rPr>
          <w:rFonts w:hint="eastAsia" w:asciiTheme="minorEastAsia" w:hAnsiTheme="minorEastAsia" w:eastAsiaTheme="minorEastAsia" w:cstheme="minorEastAsia"/>
          <w:color w:val="auto"/>
          <w:sz w:val="22"/>
          <w:szCs w:val="22"/>
          <w:highlight w:val="none"/>
        </w:rPr>
        <w:t>7个工作日后如数退还（不计付利息）。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42" w:firstLineChars="200"/>
        <w:jc w:val="left"/>
        <w:textAlignment w:val="auto"/>
        <w:rPr>
          <w:rFonts w:hint="eastAsia"/>
          <w:color w:val="auto"/>
          <w:sz w:val="22"/>
          <w:szCs w:val="28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2"/>
          <w:szCs w:val="22"/>
          <w:highlight w:val="none"/>
        </w:rPr>
        <w:t>十</w:t>
      </w:r>
      <w:r>
        <w:rPr>
          <w:rFonts w:hint="eastAsia" w:asciiTheme="minorEastAsia" w:hAnsiTheme="minorEastAsia" w:cstheme="minorEastAsia"/>
          <w:b/>
          <w:bCs/>
          <w:color w:val="auto"/>
          <w:sz w:val="22"/>
          <w:szCs w:val="22"/>
          <w:highlight w:val="none"/>
          <w:lang w:eastAsia="zh-CN"/>
        </w:rPr>
        <w:t>三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2"/>
          <w:szCs w:val="22"/>
          <w:highlight w:val="none"/>
        </w:rPr>
        <w:t>、</w:t>
      </w:r>
      <w:r>
        <w:rPr>
          <w:rFonts w:hint="eastAsia" w:asciiTheme="minorEastAsia" w:hAnsiTheme="minorEastAsia" w:eastAsiaTheme="minorEastAsia" w:cstheme="minorEastAsia"/>
          <w:color w:val="auto"/>
          <w:sz w:val="22"/>
          <w:szCs w:val="22"/>
          <w:highlight w:val="none"/>
        </w:rPr>
        <w:t>成交人转让成交权的，招租人有权没收其履约保证金，造成的任何损失均由承租方承担。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31" w:firstLineChars="195"/>
        <w:jc w:val="left"/>
        <w:textAlignment w:val="auto"/>
        <w:rPr>
          <w:rFonts w:hint="default" w:asciiTheme="minorEastAsia" w:hAnsiTheme="minorEastAsia" w:cstheme="minorEastAsia"/>
          <w:b w:val="0"/>
          <w:bCs w:val="0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2"/>
          <w:szCs w:val="22"/>
          <w:highlight w:val="none"/>
        </w:rPr>
        <w:t>十</w:t>
      </w:r>
      <w:r>
        <w:rPr>
          <w:rFonts w:hint="eastAsia" w:asciiTheme="minorEastAsia" w:hAnsiTheme="minorEastAsia" w:cstheme="minorEastAsia"/>
          <w:b/>
          <w:bCs/>
          <w:color w:val="auto"/>
          <w:sz w:val="22"/>
          <w:szCs w:val="22"/>
          <w:highlight w:val="none"/>
          <w:lang w:eastAsia="zh-CN"/>
        </w:rPr>
        <w:t>四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2"/>
          <w:szCs w:val="22"/>
          <w:highlight w:val="none"/>
        </w:rPr>
        <w:t>、租金支付方式：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2"/>
          <w:szCs w:val="22"/>
          <w:highlight w:val="none"/>
          <w:lang w:val="en-US" w:eastAsia="zh-CN"/>
        </w:rPr>
        <w:t>租金按月支付，每月10日缴交当月租金，因合同到期等原因不足月的按实际天数支付租金。逾期支付每日收取月租金2％违约金，若逾期超过1个月，招租人有权终止合同，取消承租人的租赁权并没收其履约保证金，每个摊位（店面）卫生费需另外收取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31" w:firstLineChars="195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2"/>
          <w:szCs w:val="22"/>
          <w:highlight w:val="none"/>
        </w:rPr>
      </w:pPr>
      <w:r>
        <w:rPr>
          <w:rFonts w:hint="eastAsia" w:asciiTheme="minorEastAsia" w:hAnsiTheme="minorEastAsia" w:cstheme="minorEastAsia"/>
          <w:b/>
          <w:bCs/>
          <w:color w:val="auto"/>
          <w:sz w:val="22"/>
          <w:szCs w:val="22"/>
          <w:highlight w:val="none"/>
          <w:lang w:val="en-US" w:eastAsia="zh-CN"/>
        </w:rPr>
        <w:t>十五、</w:t>
      </w:r>
      <w:r>
        <w:rPr>
          <w:rFonts w:hint="eastAsia" w:asciiTheme="minorEastAsia" w:hAnsiTheme="minorEastAsia" w:eastAsiaTheme="minorEastAsia" w:cstheme="minorEastAsia"/>
          <w:color w:val="auto"/>
          <w:sz w:val="22"/>
          <w:szCs w:val="22"/>
          <w:highlight w:val="none"/>
        </w:rPr>
        <w:t>成交人经营项目应符合国家法律、法规及相关业务主管部门的有关规定进行守法经营。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1"/>
          <w:szCs w:val="24"/>
          <w:highlight w:val="none"/>
          <w:u w:val="none"/>
          <w:lang w:val="en-US" w:eastAsia="zh-CN"/>
        </w:rPr>
        <w:t>不能经营有污染项目。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firstLine="442" w:firstLineChars="200"/>
        <w:textAlignment w:val="auto"/>
        <w:rPr>
          <w:rFonts w:hint="eastAsia" w:asciiTheme="minorEastAsia" w:hAnsiTheme="minorEastAsia" w:cstheme="minorEastAsia"/>
          <w:color w:val="auto"/>
          <w:sz w:val="22"/>
          <w:szCs w:val="22"/>
          <w:highlight w:val="none"/>
          <w:lang w:eastAsia="zh-CN"/>
        </w:rPr>
      </w:pPr>
      <w:r>
        <w:rPr>
          <w:rFonts w:hint="eastAsia" w:asciiTheme="minorEastAsia" w:hAnsiTheme="minorEastAsia" w:cstheme="minorEastAsia"/>
          <w:b/>
          <w:bCs/>
          <w:color w:val="auto"/>
          <w:sz w:val="22"/>
          <w:szCs w:val="22"/>
          <w:highlight w:val="none"/>
          <w:lang w:eastAsia="zh-CN"/>
        </w:rPr>
        <w:t>十六、</w:t>
      </w:r>
      <w:r>
        <w:rPr>
          <w:rFonts w:hint="eastAsia" w:asciiTheme="minorEastAsia" w:hAnsiTheme="minorEastAsia" w:cstheme="minorEastAsia"/>
          <w:color w:val="auto"/>
          <w:sz w:val="22"/>
          <w:szCs w:val="22"/>
          <w:highlight w:val="none"/>
          <w:lang w:eastAsia="zh-CN"/>
        </w:rPr>
        <w:t>成交人在经营使用时所产生的水电、维护等费用应自行承担，</w:t>
      </w:r>
      <w:r>
        <w:rPr>
          <w:rFonts w:hint="eastAsia" w:asciiTheme="minorEastAsia" w:hAnsiTheme="minorEastAsia" w:cstheme="minorEastAsia"/>
          <w:color w:val="auto"/>
          <w:sz w:val="22"/>
          <w:szCs w:val="22"/>
          <w:highlight w:val="none"/>
          <w:lang w:val="en-US" w:eastAsia="zh-CN"/>
        </w:rPr>
        <w:t>所成交摊位（店面）</w:t>
      </w:r>
      <w:r>
        <w:rPr>
          <w:rFonts w:hint="eastAsia" w:asciiTheme="minorEastAsia" w:hAnsiTheme="minorEastAsia" w:cstheme="minorEastAsia"/>
          <w:color w:val="auto"/>
          <w:sz w:val="22"/>
          <w:szCs w:val="22"/>
          <w:highlight w:val="none"/>
          <w:lang w:eastAsia="zh-CN"/>
        </w:rPr>
        <w:t>区域内垃圾等废弃物须及时收集并清理。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firstLine="442" w:firstLineChars="200"/>
        <w:textAlignment w:val="auto"/>
        <w:rPr>
          <w:rFonts w:hint="eastAsia" w:asciiTheme="minorEastAsia" w:hAnsiTheme="minorEastAsia" w:cstheme="minorEastAsia"/>
          <w:color w:val="auto"/>
          <w:sz w:val="22"/>
          <w:szCs w:val="22"/>
          <w:highlight w:val="none"/>
          <w:lang w:eastAsia="zh-CN"/>
        </w:rPr>
      </w:pPr>
      <w:r>
        <w:rPr>
          <w:rFonts w:hint="eastAsia" w:asciiTheme="minorEastAsia" w:hAnsiTheme="minorEastAsia" w:cstheme="minorEastAsia"/>
          <w:b/>
          <w:bCs/>
          <w:color w:val="auto"/>
          <w:sz w:val="22"/>
          <w:szCs w:val="22"/>
          <w:highlight w:val="none"/>
          <w:lang w:eastAsia="zh-CN"/>
        </w:rPr>
        <w:t>十七、</w:t>
      </w:r>
      <w:r>
        <w:rPr>
          <w:rFonts w:hint="eastAsia" w:asciiTheme="minorEastAsia" w:hAnsiTheme="minorEastAsia" w:cstheme="minorEastAsia"/>
          <w:color w:val="auto"/>
          <w:sz w:val="22"/>
          <w:szCs w:val="22"/>
          <w:highlight w:val="none"/>
          <w:lang w:eastAsia="zh-CN"/>
        </w:rPr>
        <w:t>成交人经营的农贸市场项目应服从市场监督部门的有关管理。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firstLine="442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kern w:val="2"/>
          <w:sz w:val="22"/>
          <w:szCs w:val="22"/>
          <w:highlight w:val="none"/>
          <w:lang w:val="en-US" w:eastAsia="zh-CN" w:bidi="ar-SA"/>
        </w:rPr>
      </w:pPr>
      <w:r>
        <w:rPr>
          <w:rFonts w:hint="eastAsia" w:asciiTheme="minorEastAsia" w:hAnsiTheme="minorEastAsia" w:cstheme="minorEastAsia"/>
          <w:b/>
          <w:bCs/>
          <w:color w:val="auto"/>
          <w:sz w:val="22"/>
          <w:szCs w:val="22"/>
          <w:highlight w:val="none"/>
          <w:lang w:eastAsia="zh-CN"/>
        </w:rPr>
        <w:t>十八、</w:t>
      </w:r>
      <w:r>
        <w:rPr>
          <w:rFonts w:hint="eastAsia" w:asciiTheme="minorEastAsia" w:hAnsiTheme="minorEastAsia" w:cstheme="minorEastAsia"/>
          <w:color w:val="auto"/>
          <w:sz w:val="22"/>
          <w:szCs w:val="22"/>
          <w:highlight w:val="none"/>
          <w:lang w:eastAsia="zh-CN"/>
        </w:rPr>
        <w:t>其他有关农贸市场经营的范围和内容等详见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2"/>
          <w:szCs w:val="22"/>
          <w:highlight w:val="none"/>
          <w:lang w:val="en-US" w:eastAsia="zh-CN" w:bidi="ar-SA"/>
        </w:rPr>
        <w:t>《</w:t>
      </w:r>
      <w:r>
        <w:rPr>
          <w:rFonts w:hint="eastAsia" w:asciiTheme="minorEastAsia" w:hAnsiTheme="minorEastAsia" w:cstheme="minorEastAsia"/>
          <w:color w:val="auto"/>
          <w:kern w:val="2"/>
          <w:sz w:val="22"/>
          <w:szCs w:val="22"/>
          <w:highlight w:val="none"/>
          <w:lang w:val="en-US" w:eastAsia="zh-CN" w:bidi="ar-SA"/>
        </w:rPr>
        <w:t>租赁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2"/>
          <w:szCs w:val="22"/>
          <w:highlight w:val="none"/>
          <w:lang w:val="en-US" w:eastAsia="zh-CN" w:bidi="ar-SA"/>
        </w:rPr>
        <w:t>合同</w:t>
      </w:r>
      <w:r>
        <w:rPr>
          <w:rFonts w:hint="eastAsia" w:asciiTheme="minorEastAsia" w:hAnsiTheme="minorEastAsia" w:cstheme="minorEastAsia"/>
          <w:color w:val="auto"/>
          <w:kern w:val="2"/>
          <w:sz w:val="22"/>
          <w:szCs w:val="22"/>
          <w:highlight w:val="none"/>
          <w:lang w:val="en-US" w:eastAsia="zh-CN" w:bidi="ar-SA"/>
        </w:rPr>
        <w:t>书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2"/>
          <w:szCs w:val="22"/>
          <w:highlight w:val="none"/>
          <w:lang w:val="en-US" w:eastAsia="zh-CN" w:bidi="ar-SA"/>
        </w:rPr>
        <w:t>》</w:t>
      </w:r>
      <w:r>
        <w:rPr>
          <w:rFonts w:hint="eastAsia" w:asciiTheme="minorEastAsia" w:hAnsiTheme="minorEastAsia" w:cstheme="minorEastAsia"/>
          <w:color w:val="auto"/>
          <w:kern w:val="2"/>
          <w:sz w:val="22"/>
          <w:szCs w:val="22"/>
          <w:highlight w:val="none"/>
          <w:lang w:val="en-US" w:eastAsia="zh-CN" w:bidi="ar-SA"/>
        </w:rPr>
        <w:t>，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2"/>
          <w:szCs w:val="22"/>
          <w:highlight w:val="none"/>
          <w:lang w:val="en-US" w:eastAsia="zh-CN" w:bidi="ar-SA"/>
        </w:rPr>
        <w:t>本须知及《</w:t>
      </w:r>
      <w:r>
        <w:rPr>
          <w:rFonts w:hint="eastAsia" w:asciiTheme="minorEastAsia" w:hAnsiTheme="minorEastAsia" w:cstheme="minorEastAsia"/>
          <w:color w:val="auto"/>
          <w:kern w:val="2"/>
          <w:sz w:val="22"/>
          <w:szCs w:val="22"/>
          <w:highlight w:val="none"/>
          <w:lang w:val="en-US" w:eastAsia="zh-CN" w:bidi="ar-SA"/>
        </w:rPr>
        <w:t>租赁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2"/>
          <w:szCs w:val="22"/>
          <w:highlight w:val="none"/>
          <w:lang w:val="en-US" w:eastAsia="zh-CN" w:bidi="ar-SA"/>
        </w:rPr>
        <w:t>合同</w:t>
      </w:r>
      <w:r>
        <w:rPr>
          <w:rFonts w:hint="eastAsia" w:asciiTheme="minorEastAsia" w:hAnsiTheme="minorEastAsia" w:cstheme="minorEastAsia"/>
          <w:color w:val="auto"/>
          <w:kern w:val="2"/>
          <w:sz w:val="22"/>
          <w:szCs w:val="22"/>
          <w:highlight w:val="none"/>
          <w:lang w:val="en-US" w:eastAsia="zh-CN" w:bidi="ar-SA"/>
        </w:rPr>
        <w:t>书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2"/>
          <w:szCs w:val="22"/>
          <w:highlight w:val="none"/>
          <w:lang w:val="en-US" w:eastAsia="zh-CN" w:bidi="ar-SA"/>
        </w:rPr>
        <w:t>》解释权</w:t>
      </w:r>
      <w:r>
        <w:rPr>
          <w:rFonts w:hint="eastAsia" w:asciiTheme="minorEastAsia" w:hAnsiTheme="minorEastAsia" w:cstheme="minorEastAsia"/>
          <w:color w:val="auto"/>
          <w:kern w:val="2"/>
          <w:sz w:val="22"/>
          <w:szCs w:val="22"/>
          <w:highlight w:val="none"/>
          <w:lang w:val="en-US" w:eastAsia="zh-CN" w:bidi="ar-SA"/>
        </w:rPr>
        <w:t>归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2"/>
          <w:szCs w:val="22"/>
          <w:highlight w:val="none"/>
          <w:lang w:val="en-US" w:eastAsia="zh-CN" w:bidi="ar-SA"/>
        </w:rPr>
        <w:t>招租人</w:t>
      </w:r>
      <w:r>
        <w:rPr>
          <w:rFonts w:hint="eastAsia" w:asciiTheme="minorEastAsia" w:hAnsiTheme="minorEastAsia" w:cstheme="minorEastAsia"/>
          <w:color w:val="auto"/>
          <w:kern w:val="2"/>
          <w:sz w:val="22"/>
          <w:szCs w:val="22"/>
          <w:highlight w:val="none"/>
          <w:lang w:val="en-US" w:eastAsia="zh-CN" w:bidi="ar-SA"/>
        </w:rPr>
        <w:t>所有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2"/>
          <w:szCs w:val="22"/>
          <w:highlight w:val="none"/>
          <w:lang w:val="en-US" w:eastAsia="zh-CN" w:bidi="ar-SA"/>
        </w:rPr>
        <w:t>。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firstLine="442" w:firstLineChars="200"/>
        <w:textAlignment w:val="auto"/>
        <w:rPr>
          <w:rFonts w:hint="eastAsia" w:asciiTheme="minorEastAsia" w:hAnsiTheme="minorEastAsia" w:cstheme="minorEastAsia"/>
          <w:color w:val="auto"/>
          <w:kern w:val="2"/>
          <w:sz w:val="22"/>
          <w:szCs w:val="22"/>
          <w:highlight w:val="none"/>
          <w:lang w:val="en-US" w:eastAsia="zh-CN" w:bidi="ar-SA"/>
        </w:rPr>
      </w:pPr>
      <w:r>
        <w:rPr>
          <w:rFonts w:hint="eastAsia" w:asciiTheme="minorEastAsia" w:hAnsiTheme="minorEastAsia" w:cstheme="minorEastAsia"/>
          <w:b/>
          <w:bCs/>
          <w:color w:val="auto"/>
          <w:kern w:val="2"/>
          <w:sz w:val="22"/>
          <w:szCs w:val="22"/>
          <w:highlight w:val="none"/>
          <w:lang w:val="en-US" w:eastAsia="zh-CN" w:bidi="ar-SA"/>
        </w:rPr>
        <w:t>十九、</w:t>
      </w:r>
      <w:r>
        <w:rPr>
          <w:rFonts w:hint="eastAsia" w:asciiTheme="minorEastAsia" w:hAnsiTheme="minorEastAsia" w:cstheme="minorEastAsia"/>
          <w:color w:val="auto"/>
          <w:kern w:val="2"/>
          <w:sz w:val="22"/>
          <w:szCs w:val="22"/>
          <w:highlight w:val="none"/>
          <w:lang w:val="en-US" w:eastAsia="zh-CN" w:bidi="ar-SA"/>
        </w:rPr>
        <w:t>报价人竞价时须承诺成交后经营所成交摊位（店面）的经营者，可以为1人或2人，若后期经营的人员非报价人竞价时所承诺的人员，招租人有权取消其成交资格并扣除履约保证金，若因此产生诉讼费用，均由违约人（成交人）承担。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firstLine="440" w:firstLineChars="200"/>
        <w:textAlignment w:val="auto"/>
        <w:rPr>
          <w:rFonts w:hint="eastAsia" w:asciiTheme="minorEastAsia" w:hAnsiTheme="minorEastAsia" w:cstheme="minorEastAsia"/>
          <w:color w:val="auto"/>
          <w:kern w:val="2"/>
          <w:sz w:val="22"/>
          <w:szCs w:val="22"/>
          <w:highlight w:val="none"/>
          <w:lang w:val="en-US" w:eastAsia="zh-CN" w:bidi="ar-SA"/>
        </w:rPr>
      </w:pP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firstLine="440" w:firstLineChars="200"/>
        <w:textAlignment w:val="auto"/>
        <w:rPr>
          <w:rFonts w:hint="default" w:asciiTheme="minorEastAsia" w:hAnsiTheme="minorEastAsia" w:cstheme="minorEastAsia"/>
          <w:color w:val="auto"/>
          <w:kern w:val="2"/>
          <w:sz w:val="22"/>
          <w:szCs w:val="22"/>
          <w:highlight w:val="none"/>
          <w:lang w:val="en-US" w:eastAsia="zh-CN" w:bidi="ar-SA"/>
        </w:rPr>
      </w:pP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firstLine="7040" w:firstLineChars="3200"/>
        <w:jc w:val="both"/>
        <w:textAlignment w:val="auto"/>
        <w:rPr>
          <w:rFonts w:hint="eastAsia" w:asciiTheme="minorEastAsia" w:hAnsiTheme="minorEastAsia" w:cstheme="minorEastAsia"/>
          <w:color w:val="auto"/>
          <w:kern w:val="2"/>
          <w:sz w:val="22"/>
          <w:szCs w:val="22"/>
          <w:highlight w:val="none"/>
          <w:lang w:val="en-US" w:eastAsia="zh-CN" w:bidi="ar-SA"/>
        </w:rPr>
      </w:pPr>
      <w:r>
        <w:rPr>
          <w:rFonts w:hint="eastAsia" w:asciiTheme="minorEastAsia" w:hAnsiTheme="minorEastAsia" w:cstheme="minorEastAsia"/>
          <w:color w:val="auto"/>
          <w:kern w:val="2"/>
          <w:sz w:val="22"/>
          <w:szCs w:val="22"/>
          <w:highlight w:val="none"/>
          <w:lang w:val="en-US" w:eastAsia="zh-CN" w:bidi="ar-SA"/>
        </w:rPr>
        <w:t>德化县瓷都市场运营有限公司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7920" w:firstLineChars="3600"/>
        <w:jc w:val="both"/>
        <w:textAlignment w:val="auto"/>
        <w:rPr>
          <w:rFonts w:hint="eastAsia" w:ascii="宋体" w:hAnsi="宋体" w:cs="宋体"/>
          <w:b/>
          <w:bCs/>
          <w:color w:val="auto"/>
          <w:sz w:val="24"/>
          <w:szCs w:val="20"/>
          <w:highlight w:val="none"/>
          <w:lang w:eastAsia="zh-CN"/>
        </w:rPr>
      </w:pPr>
      <w:r>
        <w:rPr>
          <w:rFonts w:hint="eastAsia" w:asciiTheme="minorEastAsia" w:hAnsiTheme="minorEastAsia" w:cstheme="minorEastAsia"/>
          <w:color w:val="auto"/>
          <w:kern w:val="2"/>
          <w:sz w:val="22"/>
          <w:szCs w:val="22"/>
          <w:highlight w:val="none"/>
          <w:lang w:val="en-US" w:eastAsia="zh-CN" w:bidi="ar-SA"/>
        </w:rPr>
        <w:t>2026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2"/>
          <w:szCs w:val="22"/>
          <w:highlight w:val="none"/>
          <w:lang w:val="en-US" w:eastAsia="zh-CN" w:bidi="ar-SA"/>
        </w:rPr>
        <w:t>年</w:t>
      </w:r>
      <w:r>
        <w:rPr>
          <w:rFonts w:hint="eastAsia" w:asciiTheme="minorEastAsia" w:hAnsiTheme="minorEastAsia" w:cstheme="minorEastAsia"/>
          <w:color w:val="auto"/>
          <w:kern w:val="2"/>
          <w:sz w:val="22"/>
          <w:szCs w:val="22"/>
          <w:highlight w:val="none"/>
          <w:lang w:val="en-US" w:eastAsia="zh-CN" w:bidi="ar-SA"/>
        </w:rPr>
        <w:t>7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2"/>
          <w:szCs w:val="22"/>
          <w:highlight w:val="none"/>
          <w:lang w:val="en-US" w:eastAsia="zh-CN" w:bidi="ar-SA"/>
        </w:rPr>
        <w:t>月</w:t>
      </w:r>
      <w:r>
        <w:rPr>
          <w:rFonts w:hint="eastAsia" w:asciiTheme="minorEastAsia" w:hAnsiTheme="minorEastAsia" w:cstheme="minorEastAsia"/>
          <w:color w:val="auto"/>
          <w:kern w:val="2"/>
          <w:sz w:val="22"/>
          <w:szCs w:val="22"/>
          <w:highlight w:val="none"/>
          <w:lang w:val="en-US" w:eastAsia="zh-CN" w:bidi="ar-SA"/>
        </w:rPr>
        <w:t>7</w:t>
      </w:r>
      <w:bookmarkStart w:id="0" w:name="_GoBack"/>
      <w:bookmarkEnd w:id="0"/>
      <w:r>
        <w:rPr>
          <w:rFonts w:hint="eastAsia" w:asciiTheme="minorEastAsia" w:hAnsiTheme="minorEastAsia" w:cstheme="minorEastAsia"/>
          <w:color w:val="auto"/>
          <w:kern w:val="2"/>
          <w:sz w:val="22"/>
          <w:szCs w:val="22"/>
          <w:highlight w:val="none"/>
          <w:lang w:val="en-US" w:eastAsia="zh-CN" w:bidi="ar-SA"/>
        </w:rPr>
        <w:t>日</w:t>
      </w:r>
    </w:p>
    <w:p>
      <w:pPr>
        <w:pStyle w:val="8"/>
        <w:spacing w:line="240" w:lineRule="auto"/>
        <w:ind w:left="0" w:leftChars="0" w:firstLine="0" w:firstLineChars="0"/>
        <w:jc w:val="left"/>
        <w:outlineLvl w:val="0"/>
        <w:rPr>
          <w:rFonts w:hint="eastAsia" w:ascii="宋体" w:hAnsi="宋体" w:cs="宋体"/>
          <w:b/>
          <w:bCs/>
          <w:color w:val="auto"/>
          <w:sz w:val="24"/>
          <w:szCs w:val="20"/>
          <w:highlight w:val="none"/>
          <w:lang w:eastAsia="zh-CN"/>
        </w:rPr>
      </w:pPr>
    </w:p>
    <w:p>
      <w:pPr>
        <w:pStyle w:val="8"/>
        <w:spacing w:line="240" w:lineRule="auto"/>
        <w:ind w:left="0" w:leftChars="0" w:firstLine="0" w:firstLineChars="0"/>
        <w:jc w:val="left"/>
        <w:outlineLvl w:val="0"/>
        <w:rPr>
          <w:rFonts w:hint="eastAsia" w:ascii="宋体" w:hAnsi="宋体" w:cs="宋体"/>
          <w:b/>
          <w:bCs/>
          <w:color w:val="auto"/>
          <w:sz w:val="24"/>
          <w:szCs w:val="20"/>
          <w:highlight w:val="none"/>
          <w:lang w:eastAsia="zh-CN"/>
        </w:rPr>
      </w:pPr>
    </w:p>
    <w:p>
      <w:pPr>
        <w:pStyle w:val="8"/>
        <w:spacing w:line="240" w:lineRule="auto"/>
        <w:ind w:left="0" w:leftChars="0" w:firstLine="0" w:firstLineChars="0"/>
        <w:jc w:val="left"/>
        <w:outlineLvl w:val="0"/>
        <w:rPr>
          <w:rFonts w:hint="eastAsia" w:ascii="宋体" w:hAnsi="宋体" w:cs="宋体"/>
          <w:b/>
          <w:bCs/>
          <w:color w:val="auto"/>
          <w:sz w:val="24"/>
          <w:szCs w:val="20"/>
          <w:highlight w:val="none"/>
          <w:lang w:eastAsia="zh-CN"/>
        </w:rPr>
      </w:pPr>
    </w:p>
    <w:p>
      <w:pPr>
        <w:pStyle w:val="8"/>
        <w:spacing w:line="240" w:lineRule="auto"/>
        <w:ind w:left="0" w:leftChars="0" w:firstLine="0" w:firstLineChars="0"/>
        <w:jc w:val="left"/>
        <w:outlineLvl w:val="0"/>
        <w:rPr>
          <w:rFonts w:hint="eastAsia" w:ascii="宋体" w:hAnsi="宋体" w:cs="宋体"/>
          <w:b/>
          <w:bCs/>
          <w:color w:val="auto"/>
          <w:sz w:val="24"/>
          <w:szCs w:val="20"/>
          <w:highlight w:val="none"/>
          <w:lang w:eastAsia="zh-CN"/>
        </w:rPr>
      </w:pPr>
    </w:p>
    <w:p>
      <w:pPr>
        <w:pStyle w:val="8"/>
        <w:spacing w:line="240" w:lineRule="auto"/>
        <w:ind w:left="0" w:leftChars="0" w:firstLine="0" w:firstLineChars="0"/>
        <w:jc w:val="left"/>
        <w:outlineLvl w:val="0"/>
        <w:rPr>
          <w:rFonts w:hint="eastAsia" w:ascii="宋体" w:hAnsi="宋体" w:cs="宋体"/>
          <w:b/>
          <w:bCs/>
          <w:color w:val="auto"/>
          <w:sz w:val="32"/>
          <w:szCs w:val="22"/>
          <w:highlight w:val="none"/>
        </w:rPr>
      </w:pPr>
      <w:r>
        <w:rPr>
          <w:rFonts w:hint="eastAsia" w:ascii="宋体" w:hAnsi="宋体" w:cs="宋体"/>
          <w:b/>
          <w:bCs/>
          <w:color w:val="auto"/>
          <w:sz w:val="24"/>
          <w:szCs w:val="20"/>
          <w:highlight w:val="none"/>
          <w:lang w:eastAsia="zh-CN"/>
        </w:rPr>
        <w:t>附件</w:t>
      </w:r>
      <w:r>
        <w:rPr>
          <w:rFonts w:hint="eastAsia" w:ascii="宋体" w:hAnsi="宋体" w:cs="宋体"/>
          <w:b/>
          <w:bCs/>
          <w:color w:val="auto"/>
          <w:sz w:val="24"/>
          <w:szCs w:val="20"/>
          <w:highlight w:val="none"/>
          <w:lang w:val="en-US" w:eastAsia="zh-CN"/>
        </w:rPr>
        <w:t>1</w:t>
      </w:r>
    </w:p>
    <w:p>
      <w:pPr>
        <w:pStyle w:val="8"/>
        <w:spacing w:line="240" w:lineRule="auto"/>
        <w:ind w:firstLine="4176" w:firstLineChars="1300"/>
        <w:outlineLvl w:val="0"/>
        <w:rPr>
          <w:rFonts w:hint="default" w:ascii="宋体" w:hAnsi="宋体" w:cs="宋体"/>
          <w:b/>
          <w:bCs/>
          <w:color w:val="auto"/>
          <w:sz w:val="32"/>
          <w:szCs w:val="22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32"/>
          <w:szCs w:val="22"/>
          <w:highlight w:val="none"/>
          <w:lang w:val="en-US" w:eastAsia="zh-CN"/>
        </w:rPr>
        <w:t>报价函承诺书</w:t>
      </w:r>
    </w:p>
    <w:p>
      <w:pPr>
        <w:jc w:val="right"/>
        <w:rPr>
          <w:rFonts w:hint="eastAsia" w:ascii="宋体" w:hAnsi="宋体" w:cs="宋体"/>
          <w:b/>
          <w:bCs/>
          <w:color w:val="auto"/>
          <w:sz w:val="22"/>
          <w:szCs w:val="21"/>
          <w:highlight w:val="none"/>
        </w:rPr>
      </w:pPr>
      <w:r>
        <w:rPr>
          <w:rFonts w:hint="eastAsia" w:ascii="宋体" w:hAnsi="宋体" w:cs="宋体"/>
          <w:b/>
          <w:bCs/>
          <w:color w:val="auto"/>
          <w:sz w:val="22"/>
          <w:szCs w:val="21"/>
          <w:highlight w:val="none"/>
        </w:rPr>
        <w:t xml:space="preserve">                                                                                       </w:t>
      </w:r>
    </w:p>
    <w:p>
      <w:pPr>
        <w:jc w:val="right"/>
        <w:rPr>
          <w:rFonts w:hint="eastAsia" w:ascii="宋体" w:hAnsi="宋体" w:cs="宋体"/>
          <w:b/>
          <w:bCs/>
          <w:color w:val="auto"/>
          <w:sz w:val="22"/>
          <w:szCs w:val="21"/>
          <w:highlight w:val="none"/>
        </w:rPr>
      </w:pPr>
    </w:p>
    <w:p>
      <w:pPr>
        <w:ind w:right="638" w:rightChars="304"/>
        <w:jc w:val="right"/>
        <w:rPr>
          <w:rFonts w:hint="eastAsia" w:ascii="宋体" w:hAnsi="宋体" w:cs="宋体"/>
          <w:b/>
          <w:bCs/>
          <w:color w:val="auto"/>
          <w:sz w:val="22"/>
          <w:szCs w:val="21"/>
          <w:highlight w:val="none"/>
        </w:rPr>
      </w:pPr>
      <w:r>
        <w:rPr>
          <w:rFonts w:hint="eastAsia" w:ascii="宋体" w:hAnsi="宋体" w:cs="宋体"/>
          <w:b/>
          <w:bCs/>
          <w:color w:val="auto"/>
          <w:sz w:val="22"/>
          <w:szCs w:val="21"/>
          <w:highlight w:val="none"/>
          <w:lang w:val="en-US" w:eastAsia="zh-CN"/>
        </w:rPr>
        <w:t xml:space="preserve">      </w:t>
      </w:r>
      <w:r>
        <w:rPr>
          <w:rFonts w:hint="eastAsia" w:ascii="宋体" w:hAnsi="宋体" w:cs="宋体"/>
          <w:b/>
          <w:bCs/>
          <w:color w:val="auto"/>
          <w:sz w:val="22"/>
          <w:szCs w:val="21"/>
          <w:highlight w:val="none"/>
        </w:rPr>
        <w:t xml:space="preserve">年 </w:t>
      </w:r>
      <w:r>
        <w:rPr>
          <w:rFonts w:hint="eastAsia" w:ascii="宋体" w:hAnsi="宋体" w:cs="宋体"/>
          <w:b/>
          <w:bCs/>
          <w:color w:val="auto"/>
          <w:sz w:val="22"/>
          <w:szCs w:val="21"/>
          <w:highlight w:val="none"/>
          <w:lang w:val="en-US" w:eastAsia="zh-CN"/>
        </w:rPr>
        <w:t xml:space="preserve">   </w:t>
      </w:r>
      <w:r>
        <w:rPr>
          <w:rFonts w:hint="eastAsia" w:ascii="宋体" w:hAnsi="宋体" w:cs="宋体"/>
          <w:b/>
          <w:bCs/>
          <w:color w:val="auto"/>
          <w:sz w:val="22"/>
          <w:szCs w:val="21"/>
          <w:highlight w:val="none"/>
        </w:rPr>
        <w:t>月</w:t>
      </w:r>
      <w:r>
        <w:rPr>
          <w:rFonts w:hint="eastAsia" w:ascii="宋体" w:hAnsi="宋体" w:cs="宋体"/>
          <w:b/>
          <w:bCs/>
          <w:color w:val="auto"/>
          <w:sz w:val="22"/>
          <w:szCs w:val="21"/>
          <w:highlight w:val="none"/>
          <w:lang w:val="en-US" w:eastAsia="zh-CN"/>
        </w:rPr>
        <w:t xml:space="preserve">   </w:t>
      </w:r>
      <w:r>
        <w:rPr>
          <w:rFonts w:hint="eastAsia" w:ascii="宋体" w:hAnsi="宋体" w:cs="宋体"/>
          <w:b/>
          <w:bCs/>
          <w:color w:val="auto"/>
          <w:sz w:val="22"/>
          <w:szCs w:val="21"/>
          <w:highlight w:val="none"/>
        </w:rPr>
        <w:t xml:space="preserve">日 </w:t>
      </w:r>
    </w:p>
    <w:tbl>
      <w:tblPr>
        <w:tblStyle w:val="5"/>
        <w:tblW w:w="9738" w:type="dxa"/>
        <w:tblInd w:w="4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3"/>
        <w:gridCol w:w="2665"/>
        <w:gridCol w:w="2353"/>
        <w:gridCol w:w="24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2" w:hRule="exact"/>
        </w:trPr>
        <w:tc>
          <w:tcPr>
            <w:tcW w:w="9738" w:type="dxa"/>
            <w:gridSpan w:val="4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1"/>
                <w:highlight w:val="none"/>
                <w:lang w:val="en-US" w:eastAsia="zh-CN"/>
              </w:rPr>
              <w:t xml:space="preserve">  关于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1"/>
                <w:highlight w:val="none"/>
                <w:lang w:eastAsia="zh-CN"/>
              </w:rPr>
              <w:t>南门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1"/>
                <w:highlight w:val="none"/>
                <w:lang w:val="en-US" w:eastAsia="zh-CN"/>
              </w:rPr>
              <w:t>/龙南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1"/>
                <w:highlight w:val="none"/>
                <w:lang w:eastAsia="zh-CN"/>
              </w:rPr>
              <w:t>农贸市场摊位（店面）招租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5" w:hRule="exact"/>
        </w:trPr>
        <w:tc>
          <w:tcPr>
            <w:tcW w:w="2223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2"/>
                <w:szCs w:val="21"/>
                <w:highlight w:val="none"/>
                <w:lang w:eastAsia="zh-CN"/>
              </w:rPr>
              <w:t>投标</w:t>
            </w:r>
            <w:r>
              <w:rPr>
                <w:rFonts w:hint="eastAsia" w:ascii="宋体" w:hAnsi="宋体" w:cs="宋体"/>
                <w:b/>
                <w:bCs/>
                <w:color w:val="auto"/>
                <w:sz w:val="22"/>
                <w:szCs w:val="21"/>
                <w:highlight w:val="none"/>
              </w:rPr>
              <w:t>人名称（</w:t>
            </w:r>
            <w:r>
              <w:rPr>
                <w:rFonts w:hint="eastAsia" w:ascii="宋体" w:hAnsi="宋体" w:cs="宋体"/>
                <w:b/>
                <w:bCs/>
                <w:color w:val="auto"/>
                <w:sz w:val="22"/>
                <w:szCs w:val="21"/>
                <w:highlight w:val="none"/>
                <w:lang w:eastAsia="zh-CN"/>
              </w:rPr>
              <w:t>盖章或签字</w:t>
            </w:r>
            <w:r>
              <w:rPr>
                <w:rFonts w:hint="eastAsia" w:ascii="宋体" w:hAnsi="宋体" w:cs="宋体"/>
                <w:b/>
                <w:bCs/>
                <w:color w:val="auto"/>
                <w:sz w:val="22"/>
                <w:szCs w:val="21"/>
                <w:highlight w:val="none"/>
              </w:rPr>
              <w:t>）</w:t>
            </w:r>
          </w:p>
        </w:tc>
        <w:tc>
          <w:tcPr>
            <w:tcW w:w="2665" w:type="dxa"/>
            <w:noWrap w:val="0"/>
            <w:vAlign w:val="center"/>
          </w:tcPr>
          <w:p>
            <w:pPr>
              <w:spacing w:line="70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2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2"/>
                <w:szCs w:val="21"/>
                <w:highlight w:val="none"/>
                <w:lang w:val="en-US" w:eastAsia="zh-CN"/>
              </w:rPr>
              <w:t>报价人承诺的经营者姓名</w:t>
            </w:r>
          </w:p>
          <w:p>
            <w:pPr>
              <w:pStyle w:val="8"/>
              <w:rPr>
                <w:rFonts w:hint="eastAsia"/>
                <w:color w:val="auto"/>
                <w:highlight w:val="none"/>
                <w:lang w:val="en-US" w:eastAsia="zh-CN"/>
              </w:rPr>
            </w:pPr>
          </w:p>
          <w:p>
            <w:pPr>
              <w:spacing w:line="44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2"/>
                <w:szCs w:val="21"/>
                <w:highlight w:val="none"/>
                <w:lang w:eastAsia="zh-CN"/>
              </w:rPr>
            </w:pPr>
          </w:p>
        </w:tc>
        <w:tc>
          <w:tcPr>
            <w:tcW w:w="2353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2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2"/>
                <w:szCs w:val="21"/>
                <w:highlight w:val="none"/>
                <w:lang w:val="en-US" w:eastAsia="zh-CN"/>
              </w:rPr>
              <w:t>标的号（按图纸标注的摊位（店面）号填写）</w:t>
            </w:r>
          </w:p>
        </w:tc>
        <w:tc>
          <w:tcPr>
            <w:tcW w:w="249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2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2"/>
                <w:szCs w:val="21"/>
                <w:highlight w:val="none"/>
                <w:lang w:eastAsia="zh-CN"/>
              </w:rPr>
              <w:t>投标报价(元/个</w:t>
            </w:r>
            <w:r>
              <w:rPr>
                <w:rFonts w:hint="eastAsia" w:ascii="宋体" w:hAnsi="宋体" w:cs="宋体"/>
                <w:b/>
                <w:bCs/>
                <w:color w:val="auto"/>
                <w:sz w:val="22"/>
                <w:szCs w:val="21"/>
                <w:highlight w:val="none"/>
                <w:lang w:val="en-US" w:eastAsia="zh-CN"/>
              </w:rPr>
              <w:t>/月</w:t>
            </w:r>
            <w:r>
              <w:rPr>
                <w:rFonts w:hint="eastAsia" w:ascii="宋体" w:hAnsi="宋体" w:cs="宋体"/>
                <w:b/>
                <w:bCs/>
                <w:color w:val="auto"/>
                <w:sz w:val="22"/>
                <w:szCs w:val="21"/>
                <w:highlight w:val="none"/>
                <w:lang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2" w:hRule="exact"/>
        </w:trPr>
        <w:tc>
          <w:tcPr>
            <w:tcW w:w="2223" w:type="dxa"/>
            <w:noWrap w:val="0"/>
            <w:vAlign w:val="center"/>
          </w:tcPr>
          <w:p>
            <w:pPr>
              <w:spacing w:line="660" w:lineRule="exact"/>
              <w:rPr>
                <w:rFonts w:hint="eastAsia" w:ascii="宋体" w:hAnsi="宋体" w:cs="宋体"/>
                <w:b/>
                <w:bCs/>
                <w:color w:val="auto"/>
                <w:sz w:val="28"/>
                <w:szCs w:val="21"/>
                <w:highlight w:val="none"/>
              </w:rPr>
            </w:pPr>
          </w:p>
        </w:tc>
        <w:tc>
          <w:tcPr>
            <w:tcW w:w="2665" w:type="dxa"/>
            <w:noWrap w:val="0"/>
            <w:vAlign w:val="center"/>
          </w:tcPr>
          <w:p>
            <w:pPr>
              <w:spacing w:line="660" w:lineRule="exact"/>
              <w:rPr>
                <w:rFonts w:hint="eastAsia" w:ascii="宋体" w:hAnsi="宋体" w:cs="宋体"/>
                <w:b/>
                <w:bCs/>
                <w:color w:val="auto"/>
                <w:sz w:val="28"/>
                <w:szCs w:val="21"/>
                <w:highlight w:val="none"/>
              </w:rPr>
            </w:pPr>
          </w:p>
        </w:tc>
        <w:tc>
          <w:tcPr>
            <w:tcW w:w="2353" w:type="dxa"/>
            <w:noWrap w:val="0"/>
            <w:vAlign w:val="center"/>
          </w:tcPr>
          <w:p>
            <w:pPr>
              <w:spacing w:line="660" w:lineRule="exact"/>
              <w:rPr>
                <w:rFonts w:hint="eastAsia" w:ascii="宋体" w:hAnsi="宋体" w:cs="宋体"/>
                <w:b/>
                <w:bCs/>
                <w:color w:val="auto"/>
                <w:sz w:val="28"/>
                <w:szCs w:val="21"/>
                <w:highlight w:val="none"/>
              </w:rPr>
            </w:pPr>
          </w:p>
        </w:tc>
        <w:tc>
          <w:tcPr>
            <w:tcW w:w="2497" w:type="dxa"/>
            <w:noWrap w:val="0"/>
            <w:vAlign w:val="center"/>
          </w:tcPr>
          <w:p>
            <w:pPr>
              <w:spacing w:line="660" w:lineRule="exact"/>
              <w:rPr>
                <w:rFonts w:hint="eastAsia" w:ascii="宋体" w:hAnsi="宋体" w:cs="宋体"/>
                <w:b/>
                <w:bCs/>
                <w:color w:val="auto"/>
                <w:sz w:val="28"/>
                <w:szCs w:val="21"/>
                <w:highlight w:val="none"/>
              </w:rPr>
            </w:pPr>
          </w:p>
        </w:tc>
      </w:tr>
    </w:tbl>
    <w:p>
      <w:pPr>
        <w:spacing w:line="600" w:lineRule="exact"/>
        <w:ind w:left="19" w:leftChars="9" w:firstLine="552" w:firstLineChars="250"/>
        <w:rPr>
          <w:rFonts w:hint="default" w:ascii="宋体" w:hAnsi="宋体" w:eastAsia="宋体" w:cs="宋体"/>
          <w:color w:val="auto"/>
          <w:sz w:val="22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2"/>
          <w:szCs w:val="21"/>
          <w:highlight w:val="none"/>
          <w:lang w:eastAsia="zh-CN"/>
        </w:rPr>
        <w:t>投标</w:t>
      </w:r>
      <w:r>
        <w:rPr>
          <w:rFonts w:hint="eastAsia" w:ascii="宋体" w:hAnsi="宋体" w:cs="宋体"/>
          <w:b/>
          <w:bCs/>
          <w:color w:val="auto"/>
          <w:sz w:val="22"/>
          <w:szCs w:val="21"/>
          <w:highlight w:val="none"/>
        </w:rPr>
        <w:t xml:space="preserve">人代表签字：               </w:t>
      </w:r>
      <w:r>
        <w:rPr>
          <w:rFonts w:hint="eastAsia" w:ascii="宋体" w:hAnsi="宋体" w:cs="宋体"/>
          <w:b/>
          <w:bCs/>
          <w:color w:val="auto"/>
          <w:sz w:val="22"/>
          <w:szCs w:val="21"/>
          <w:highlight w:val="none"/>
          <w:lang w:val="en-US" w:eastAsia="zh-CN"/>
        </w:rPr>
        <w:t xml:space="preserve">                    </w:t>
      </w:r>
      <w:r>
        <w:rPr>
          <w:rFonts w:hint="eastAsia" w:ascii="宋体" w:hAnsi="宋体" w:cs="宋体"/>
          <w:b/>
          <w:bCs/>
          <w:color w:val="auto"/>
          <w:sz w:val="22"/>
          <w:szCs w:val="21"/>
          <w:highlight w:val="none"/>
        </w:rPr>
        <w:t>联系电话：</w:t>
      </w:r>
    </w:p>
    <w:p>
      <w:pPr>
        <w:rPr>
          <w:rFonts w:hint="eastAsia" w:ascii="宋体" w:hAnsi="宋体" w:cs="宋体"/>
          <w:b/>
          <w:bCs/>
          <w:color w:val="auto"/>
          <w:sz w:val="28"/>
          <w:szCs w:val="21"/>
          <w:highlight w:val="none"/>
        </w:rPr>
      </w:pPr>
    </w:p>
    <w:p>
      <w:pPr>
        <w:ind w:firstLine="442" w:firstLineChars="200"/>
        <w:rPr>
          <w:rFonts w:hint="default" w:ascii="宋体" w:hAnsi="宋体" w:cs="宋体"/>
          <w:b/>
          <w:bCs/>
          <w:color w:val="auto"/>
          <w:sz w:val="22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2"/>
          <w:szCs w:val="21"/>
          <w:highlight w:val="none"/>
        </w:rPr>
        <w:t>注</w:t>
      </w:r>
      <w:r>
        <w:rPr>
          <w:rFonts w:hint="eastAsia" w:ascii="宋体" w:hAnsi="宋体" w:cs="宋体"/>
          <w:b/>
          <w:bCs/>
          <w:color w:val="auto"/>
          <w:sz w:val="22"/>
          <w:szCs w:val="21"/>
          <w:highlight w:val="none"/>
          <w:lang w:eastAsia="zh-CN"/>
        </w:rPr>
        <w:t>：</w:t>
      </w:r>
      <w:r>
        <w:rPr>
          <w:rFonts w:hint="eastAsia" w:ascii="宋体" w:hAnsi="宋体" w:cs="宋体"/>
          <w:b/>
          <w:bCs/>
          <w:color w:val="auto"/>
          <w:sz w:val="22"/>
          <w:szCs w:val="21"/>
          <w:highlight w:val="none"/>
          <w:lang w:val="en-US" w:eastAsia="zh-CN"/>
        </w:rPr>
        <w:t>“投标人名称”栏需加盖公章，若以自然人投标的须自然人本人签字确认。</w:t>
      </w:r>
    </w:p>
    <w:p>
      <w:pPr>
        <w:pStyle w:val="8"/>
        <w:rPr>
          <w:rFonts w:hint="default" w:ascii="宋体" w:hAnsi="宋体" w:cs="宋体"/>
          <w:b/>
          <w:bCs/>
          <w:color w:val="auto"/>
          <w:sz w:val="22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2"/>
          <w:szCs w:val="21"/>
          <w:highlight w:val="none"/>
          <w:lang w:val="en-US" w:eastAsia="zh-CN"/>
        </w:rPr>
        <w:t xml:space="preserve">   </w:t>
      </w:r>
    </w:p>
    <w:p>
      <w:pPr>
        <w:pStyle w:val="8"/>
        <w:rPr>
          <w:rFonts w:hint="eastAsia" w:ascii="宋体" w:hAnsi="宋体" w:cs="宋体"/>
          <w:b/>
          <w:bCs/>
          <w:color w:val="auto"/>
          <w:sz w:val="22"/>
          <w:szCs w:val="21"/>
          <w:highlight w:val="none"/>
          <w:lang w:val="en-US" w:eastAsia="zh-CN"/>
        </w:rPr>
      </w:pPr>
    </w:p>
    <w:p>
      <w:pPr>
        <w:pStyle w:val="8"/>
        <w:rPr>
          <w:rFonts w:hint="eastAsia" w:ascii="宋体" w:hAnsi="宋体" w:cs="宋体"/>
          <w:b/>
          <w:bCs/>
          <w:color w:val="auto"/>
          <w:sz w:val="22"/>
          <w:szCs w:val="21"/>
          <w:highlight w:val="none"/>
          <w:lang w:val="en-US" w:eastAsia="zh-CN"/>
        </w:rPr>
      </w:pPr>
    </w:p>
    <w:p>
      <w:pPr>
        <w:pStyle w:val="8"/>
        <w:rPr>
          <w:rFonts w:hint="eastAsia" w:ascii="宋体" w:hAnsi="宋体" w:cs="宋体"/>
          <w:b/>
          <w:bCs/>
          <w:color w:val="auto"/>
          <w:sz w:val="22"/>
          <w:szCs w:val="21"/>
          <w:highlight w:val="none"/>
          <w:lang w:val="en-US" w:eastAsia="zh-CN"/>
        </w:rPr>
      </w:pPr>
    </w:p>
    <w:p>
      <w:pPr>
        <w:pStyle w:val="8"/>
        <w:rPr>
          <w:rFonts w:hint="eastAsia" w:ascii="宋体" w:hAnsi="宋体" w:cs="宋体"/>
          <w:b/>
          <w:bCs/>
          <w:color w:val="auto"/>
          <w:sz w:val="22"/>
          <w:szCs w:val="21"/>
          <w:highlight w:val="none"/>
          <w:lang w:val="en-US" w:eastAsia="zh-CN"/>
        </w:rPr>
      </w:pPr>
    </w:p>
    <w:p>
      <w:pPr>
        <w:pStyle w:val="8"/>
        <w:rPr>
          <w:rFonts w:hint="eastAsia" w:ascii="宋体" w:hAnsi="宋体" w:cs="宋体"/>
          <w:b/>
          <w:bCs/>
          <w:color w:val="auto"/>
          <w:sz w:val="22"/>
          <w:szCs w:val="21"/>
          <w:highlight w:val="none"/>
          <w:lang w:val="en-US" w:eastAsia="zh-CN"/>
        </w:rPr>
      </w:pPr>
    </w:p>
    <w:p>
      <w:pPr>
        <w:pStyle w:val="8"/>
        <w:rPr>
          <w:rFonts w:hint="default" w:ascii="宋体" w:hAnsi="宋体" w:cs="宋体"/>
          <w:b/>
          <w:bCs/>
          <w:color w:val="auto"/>
          <w:sz w:val="22"/>
          <w:szCs w:val="21"/>
          <w:highlight w:val="none"/>
          <w:lang w:val="en-US" w:eastAsia="zh-CN"/>
        </w:rPr>
      </w:pPr>
    </w:p>
    <w:p>
      <w:pPr>
        <w:pStyle w:val="8"/>
        <w:rPr>
          <w:rFonts w:hint="default" w:ascii="宋体" w:hAnsi="宋体" w:cs="宋体"/>
          <w:b/>
          <w:bCs/>
          <w:color w:val="auto"/>
          <w:sz w:val="22"/>
          <w:szCs w:val="21"/>
          <w:highlight w:val="none"/>
          <w:lang w:val="en-US" w:eastAsia="zh-CN"/>
        </w:rPr>
      </w:pPr>
    </w:p>
    <w:p>
      <w:pPr>
        <w:pStyle w:val="8"/>
        <w:rPr>
          <w:rFonts w:hint="default" w:ascii="宋体" w:hAnsi="宋体" w:cs="宋体"/>
          <w:b/>
          <w:bCs/>
          <w:color w:val="auto"/>
          <w:sz w:val="22"/>
          <w:szCs w:val="21"/>
          <w:highlight w:val="none"/>
          <w:lang w:val="en-US" w:eastAsia="zh-CN"/>
        </w:rPr>
      </w:pPr>
    </w:p>
    <w:p>
      <w:pPr>
        <w:pStyle w:val="8"/>
        <w:rPr>
          <w:rFonts w:hint="default" w:ascii="宋体" w:hAnsi="宋体" w:cs="宋体"/>
          <w:b/>
          <w:bCs/>
          <w:color w:val="auto"/>
          <w:sz w:val="22"/>
          <w:szCs w:val="21"/>
          <w:highlight w:val="none"/>
          <w:lang w:val="en-US" w:eastAsia="zh-CN"/>
        </w:rPr>
      </w:pPr>
    </w:p>
    <w:p>
      <w:pPr>
        <w:pStyle w:val="8"/>
        <w:rPr>
          <w:rFonts w:hint="default" w:ascii="宋体" w:hAnsi="宋体" w:cs="宋体"/>
          <w:b/>
          <w:bCs/>
          <w:color w:val="auto"/>
          <w:sz w:val="22"/>
          <w:szCs w:val="21"/>
          <w:highlight w:val="none"/>
          <w:lang w:val="en-US" w:eastAsia="zh-CN"/>
        </w:rPr>
      </w:pPr>
    </w:p>
    <w:p>
      <w:pPr>
        <w:pStyle w:val="8"/>
        <w:rPr>
          <w:rFonts w:hint="default" w:ascii="宋体" w:hAnsi="宋体" w:cs="宋体"/>
          <w:b/>
          <w:bCs/>
          <w:color w:val="auto"/>
          <w:sz w:val="22"/>
          <w:szCs w:val="21"/>
          <w:highlight w:val="none"/>
          <w:lang w:val="en-US" w:eastAsia="zh-CN"/>
        </w:rPr>
      </w:pPr>
    </w:p>
    <w:p>
      <w:pPr>
        <w:pStyle w:val="8"/>
        <w:rPr>
          <w:rFonts w:hint="default" w:ascii="宋体" w:hAnsi="宋体" w:cs="宋体"/>
          <w:b/>
          <w:bCs/>
          <w:color w:val="auto"/>
          <w:sz w:val="22"/>
          <w:szCs w:val="21"/>
          <w:highlight w:val="none"/>
          <w:lang w:val="en-US" w:eastAsia="zh-CN"/>
        </w:rPr>
      </w:pPr>
    </w:p>
    <w:p>
      <w:pPr>
        <w:pStyle w:val="8"/>
        <w:rPr>
          <w:rFonts w:hint="default" w:ascii="宋体" w:hAnsi="宋体" w:cs="宋体"/>
          <w:b/>
          <w:bCs/>
          <w:color w:val="auto"/>
          <w:sz w:val="22"/>
          <w:szCs w:val="21"/>
          <w:highlight w:val="none"/>
          <w:lang w:val="en-US" w:eastAsia="zh-CN"/>
        </w:rPr>
      </w:pPr>
    </w:p>
    <w:p>
      <w:pPr>
        <w:pStyle w:val="8"/>
        <w:rPr>
          <w:rFonts w:hint="default" w:ascii="宋体" w:hAnsi="宋体" w:cs="宋体"/>
          <w:b/>
          <w:bCs/>
          <w:color w:val="auto"/>
          <w:sz w:val="22"/>
          <w:szCs w:val="21"/>
          <w:highlight w:val="none"/>
          <w:lang w:val="en-US" w:eastAsia="zh-CN"/>
        </w:rPr>
      </w:pPr>
    </w:p>
    <w:p>
      <w:pPr>
        <w:pStyle w:val="8"/>
        <w:rPr>
          <w:rFonts w:hint="default" w:ascii="宋体" w:hAnsi="宋体" w:cs="宋体"/>
          <w:b/>
          <w:bCs/>
          <w:color w:val="auto"/>
          <w:sz w:val="22"/>
          <w:szCs w:val="21"/>
          <w:highlight w:val="none"/>
          <w:lang w:val="en-US" w:eastAsia="zh-CN"/>
        </w:rPr>
      </w:pPr>
    </w:p>
    <w:p>
      <w:pPr>
        <w:pStyle w:val="8"/>
        <w:rPr>
          <w:rFonts w:hint="default" w:ascii="宋体" w:hAnsi="宋体" w:cs="宋体"/>
          <w:b/>
          <w:bCs/>
          <w:color w:val="auto"/>
          <w:sz w:val="22"/>
          <w:szCs w:val="21"/>
          <w:highlight w:val="none"/>
          <w:lang w:val="en-US" w:eastAsia="zh-CN"/>
        </w:rPr>
      </w:pPr>
    </w:p>
    <w:p>
      <w:pPr>
        <w:pStyle w:val="8"/>
        <w:rPr>
          <w:rFonts w:hint="default" w:ascii="宋体" w:hAnsi="宋体" w:cs="宋体"/>
          <w:b/>
          <w:bCs/>
          <w:color w:val="auto"/>
          <w:sz w:val="22"/>
          <w:szCs w:val="21"/>
          <w:highlight w:val="none"/>
          <w:lang w:val="en-US" w:eastAsia="zh-CN"/>
        </w:rPr>
      </w:pPr>
    </w:p>
    <w:p>
      <w:pPr>
        <w:pStyle w:val="8"/>
        <w:rPr>
          <w:rFonts w:hint="default" w:ascii="宋体" w:hAnsi="宋体" w:cs="宋体"/>
          <w:b/>
          <w:bCs/>
          <w:color w:val="auto"/>
          <w:sz w:val="22"/>
          <w:szCs w:val="21"/>
          <w:highlight w:val="none"/>
          <w:lang w:val="en-US" w:eastAsia="zh-CN"/>
        </w:rPr>
      </w:pPr>
    </w:p>
    <w:p>
      <w:pPr>
        <w:pStyle w:val="8"/>
        <w:rPr>
          <w:rFonts w:hint="default" w:ascii="宋体" w:hAnsi="宋体" w:cs="宋体"/>
          <w:b/>
          <w:bCs/>
          <w:color w:val="auto"/>
          <w:sz w:val="22"/>
          <w:szCs w:val="21"/>
          <w:highlight w:val="none"/>
          <w:lang w:val="en-US" w:eastAsia="zh-CN"/>
        </w:rPr>
      </w:pPr>
    </w:p>
    <w:p>
      <w:pPr>
        <w:pStyle w:val="8"/>
        <w:rPr>
          <w:rFonts w:hint="default" w:ascii="宋体" w:hAnsi="宋体" w:cs="宋体"/>
          <w:b/>
          <w:bCs/>
          <w:color w:val="auto"/>
          <w:sz w:val="22"/>
          <w:szCs w:val="21"/>
          <w:highlight w:val="none"/>
          <w:lang w:val="en-US" w:eastAsia="zh-CN"/>
        </w:rPr>
      </w:pPr>
    </w:p>
    <w:p>
      <w:pPr>
        <w:pStyle w:val="8"/>
        <w:rPr>
          <w:rFonts w:hint="default" w:ascii="宋体" w:hAnsi="宋体" w:cs="宋体"/>
          <w:b/>
          <w:bCs/>
          <w:color w:val="auto"/>
          <w:sz w:val="22"/>
          <w:szCs w:val="21"/>
          <w:highlight w:val="none"/>
          <w:lang w:val="en-US" w:eastAsia="zh-CN"/>
        </w:rPr>
      </w:pPr>
    </w:p>
    <w:p>
      <w:pPr>
        <w:pStyle w:val="8"/>
        <w:ind w:left="0" w:leftChars="0" w:firstLine="0" w:firstLineChars="0"/>
        <w:rPr>
          <w:rFonts w:hint="default" w:ascii="宋体" w:hAnsi="宋体" w:cs="宋体"/>
          <w:b/>
          <w:bCs/>
          <w:color w:val="auto"/>
          <w:sz w:val="22"/>
          <w:szCs w:val="21"/>
          <w:highlight w:val="none"/>
          <w:lang w:val="en-US" w:eastAsia="zh-CN"/>
        </w:rPr>
      </w:pPr>
    </w:p>
    <w:p>
      <w:pPr>
        <w:pStyle w:val="8"/>
        <w:ind w:left="0" w:leftChars="0" w:firstLine="0" w:firstLineChars="0"/>
        <w:outlineLvl w:val="0"/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highlight w:val="none"/>
          <w:lang w:val="en-US" w:eastAsia="zh-CN"/>
        </w:rPr>
        <w:t>附件2</w:t>
      </w:r>
    </w:p>
    <w:p>
      <w:pPr>
        <w:pStyle w:val="8"/>
        <w:spacing w:beforeLines="0" w:line="500" w:lineRule="exact"/>
        <w:ind w:firstLine="0" w:firstLineChars="0"/>
        <w:outlineLvl w:val="0"/>
        <w:rPr>
          <w:rFonts w:hint="eastAsia" w:ascii="方正大标宋简体" w:hAnsi="方正大标宋简体" w:eastAsia="方正大标宋简体" w:cs="方正大标宋简体"/>
          <w:b w:val="0"/>
          <w:bCs w:val="0"/>
          <w:sz w:val="44"/>
          <w:szCs w:val="44"/>
        </w:rPr>
      </w:pPr>
      <w:r>
        <w:rPr>
          <w:rFonts w:hint="eastAsia" w:ascii="宋体" w:hAnsi="宋体" w:cs="宋体"/>
          <w:b/>
          <w:bCs/>
          <w:color w:val="auto"/>
          <w:sz w:val="22"/>
          <w:szCs w:val="21"/>
          <w:highlight w:val="none"/>
          <w:lang w:val="en-US" w:eastAsia="zh-CN"/>
        </w:rPr>
        <w:t xml:space="preserve">      </w:t>
      </w:r>
      <w:r>
        <w:rPr>
          <w:rFonts w:hint="eastAsia" w:ascii="方正大标宋简体" w:hAnsi="方正大标宋简体" w:eastAsia="方正大标宋简体" w:cs="方正大标宋简体"/>
          <w:b w:val="0"/>
          <w:bCs w:val="0"/>
          <w:color w:val="auto"/>
          <w:sz w:val="44"/>
          <w:szCs w:val="44"/>
          <w:highlight w:val="none"/>
          <w:lang w:val="en-US" w:eastAsia="zh-CN"/>
        </w:rPr>
        <w:t xml:space="preserve"> 南门</w:t>
      </w:r>
      <w:r>
        <w:rPr>
          <w:rFonts w:hint="eastAsia" w:ascii="方正大标宋简体" w:hAnsi="方正大标宋简体" w:eastAsia="方正大标宋简体" w:cs="方正大标宋简体"/>
          <w:b w:val="0"/>
          <w:bCs w:val="0"/>
          <w:sz w:val="44"/>
          <w:szCs w:val="44"/>
        </w:rPr>
        <w:t>农贸市场摊位（店面）公开招投标保留价</w:t>
      </w:r>
    </w:p>
    <w:p>
      <w:pPr>
        <w:pStyle w:val="8"/>
        <w:ind w:left="0" w:leftChars="0" w:firstLine="0" w:firstLineChars="0"/>
        <w:outlineLvl w:val="0"/>
        <w:rPr>
          <w:rFonts w:hint="default" w:ascii="宋体" w:hAnsi="宋体" w:cs="宋体"/>
          <w:b/>
          <w:bCs/>
          <w:color w:val="auto"/>
          <w:sz w:val="22"/>
          <w:szCs w:val="21"/>
          <w:highlight w:val="none"/>
          <w:lang w:val="en-US" w:eastAsia="zh-CN"/>
        </w:rPr>
      </w:pPr>
    </w:p>
    <w:tbl>
      <w:tblPr>
        <w:tblStyle w:val="5"/>
        <w:tblpPr w:leftFromText="180" w:rightFromText="180" w:vertAnchor="text" w:horzAnchor="page" w:tblpX="2109" w:tblpY="266"/>
        <w:tblOverlap w:val="never"/>
        <w:tblW w:w="780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965"/>
        <w:gridCol w:w="2018"/>
        <w:gridCol w:w="274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摊位（店面）号</w:t>
            </w:r>
          </w:p>
        </w:tc>
        <w:tc>
          <w:tcPr>
            <w:tcW w:w="20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标底价（元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/月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7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经营项目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D8</w:t>
            </w:r>
          </w:p>
        </w:tc>
        <w:tc>
          <w:tcPr>
            <w:tcW w:w="20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  <w:t>4000</w:t>
            </w:r>
          </w:p>
        </w:tc>
        <w:tc>
          <w:tcPr>
            <w:tcW w:w="274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店面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S2</w:t>
            </w:r>
          </w:p>
        </w:tc>
        <w:tc>
          <w:tcPr>
            <w:tcW w:w="20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10800</w:t>
            </w:r>
          </w:p>
        </w:tc>
        <w:tc>
          <w:tcPr>
            <w:tcW w:w="274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店面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T3</w:t>
            </w:r>
          </w:p>
        </w:tc>
        <w:tc>
          <w:tcPr>
            <w:tcW w:w="20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3200</w:t>
            </w:r>
          </w:p>
        </w:tc>
        <w:tc>
          <w:tcPr>
            <w:tcW w:w="274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干海鲜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T9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②</w:t>
            </w:r>
          </w:p>
        </w:tc>
        <w:tc>
          <w:tcPr>
            <w:tcW w:w="20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1250</w:t>
            </w:r>
          </w:p>
        </w:tc>
        <w:tc>
          <w:tcPr>
            <w:tcW w:w="274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熟食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T10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①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-2</w:t>
            </w:r>
          </w:p>
        </w:tc>
        <w:tc>
          <w:tcPr>
            <w:tcW w:w="20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800</w:t>
            </w:r>
          </w:p>
        </w:tc>
        <w:tc>
          <w:tcPr>
            <w:tcW w:w="274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熟食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T15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①</w:t>
            </w:r>
          </w:p>
        </w:tc>
        <w:tc>
          <w:tcPr>
            <w:tcW w:w="20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420</w:t>
            </w:r>
          </w:p>
        </w:tc>
        <w:tc>
          <w:tcPr>
            <w:tcW w:w="274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干货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T16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①</w:t>
            </w:r>
          </w:p>
        </w:tc>
        <w:tc>
          <w:tcPr>
            <w:tcW w:w="20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900</w:t>
            </w:r>
          </w:p>
        </w:tc>
        <w:tc>
          <w:tcPr>
            <w:tcW w:w="274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干货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T16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②</w:t>
            </w:r>
          </w:p>
        </w:tc>
        <w:tc>
          <w:tcPr>
            <w:tcW w:w="20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900</w:t>
            </w:r>
          </w:p>
        </w:tc>
        <w:tc>
          <w:tcPr>
            <w:tcW w:w="274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干货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T21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②</w:t>
            </w:r>
          </w:p>
        </w:tc>
        <w:tc>
          <w:tcPr>
            <w:tcW w:w="20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  <w:t>820</w:t>
            </w:r>
          </w:p>
        </w:tc>
        <w:tc>
          <w:tcPr>
            <w:tcW w:w="274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干货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T22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②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-</w:t>
            </w:r>
            <w:r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0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  <w:t>620</w:t>
            </w:r>
          </w:p>
        </w:tc>
        <w:tc>
          <w:tcPr>
            <w:tcW w:w="274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干货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T22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②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-2</w:t>
            </w:r>
          </w:p>
        </w:tc>
        <w:tc>
          <w:tcPr>
            <w:tcW w:w="20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560</w:t>
            </w:r>
          </w:p>
        </w:tc>
        <w:tc>
          <w:tcPr>
            <w:tcW w:w="274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干货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T26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②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-2</w:t>
            </w:r>
          </w:p>
        </w:tc>
        <w:tc>
          <w:tcPr>
            <w:tcW w:w="20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450</w:t>
            </w:r>
          </w:p>
        </w:tc>
        <w:tc>
          <w:tcPr>
            <w:tcW w:w="2745" w:type="dxa"/>
            <w:vMerge w:val="restart"/>
            <w:tcBorders>
              <w:left w:val="single" w:color="auto" w:sz="4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不能经营海鲜、肉类、光禽等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T26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②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-3</w:t>
            </w:r>
          </w:p>
        </w:tc>
        <w:tc>
          <w:tcPr>
            <w:tcW w:w="20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450</w:t>
            </w:r>
          </w:p>
        </w:tc>
        <w:tc>
          <w:tcPr>
            <w:tcW w:w="2745" w:type="dxa"/>
            <w:vMerge w:val="continue"/>
            <w:tcBorders>
              <w:left w:val="single" w:color="auto" w:sz="4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T33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①</w:t>
            </w:r>
          </w:p>
        </w:tc>
        <w:tc>
          <w:tcPr>
            <w:tcW w:w="20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2000</w:t>
            </w:r>
          </w:p>
        </w:tc>
        <w:tc>
          <w:tcPr>
            <w:tcW w:w="274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牛肉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T37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①</w:t>
            </w:r>
          </w:p>
        </w:tc>
        <w:tc>
          <w:tcPr>
            <w:tcW w:w="20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2300</w:t>
            </w:r>
          </w:p>
        </w:tc>
        <w:tc>
          <w:tcPr>
            <w:tcW w:w="274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牛肉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T38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①</w:t>
            </w:r>
          </w:p>
        </w:tc>
        <w:tc>
          <w:tcPr>
            <w:tcW w:w="20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2000</w:t>
            </w:r>
          </w:p>
        </w:tc>
        <w:tc>
          <w:tcPr>
            <w:tcW w:w="274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牛肉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T40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②</w:t>
            </w:r>
          </w:p>
        </w:tc>
        <w:tc>
          <w:tcPr>
            <w:tcW w:w="20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1150</w:t>
            </w:r>
          </w:p>
        </w:tc>
        <w:tc>
          <w:tcPr>
            <w:tcW w:w="274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羊肉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T40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④</w:t>
            </w:r>
          </w:p>
        </w:tc>
        <w:tc>
          <w:tcPr>
            <w:tcW w:w="20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1150</w:t>
            </w:r>
          </w:p>
        </w:tc>
        <w:tc>
          <w:tcPr>
            <w:tcW w:w="274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羊肉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T54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②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-2</w:t>
            </w:r>
          </w:p>
        </w:tc>
        <w:tc>
          <w:tcPr>
            <w:tcW w:w="20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450</w:t>
            </w:r>
          </w:p>
        </w:tc>
        <w:tc>
          <w:tcPr>
            <w:tcW w:w="274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海鲜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T54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②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-3</w:t>
            </w:r>
          </w:p>
        </w:tc>
        <w:tc>
          <w:tcPr>
            <w:tcW w:w="20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450</w:t>
            </w:r>
          </w:p>
        </w:tc>
        <w:tc>
          <w:tcPr>
            <w:tcW w:w="274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海鲜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T54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②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-4</w:t>
            </w:r>
          </w:p>
        </w:tc>
        <w:tc>
          <w:tcPr>
            <w:tcW w:w="20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450</w:t>
            </w:r>
          </w:p>
        </w:tc>
        <w:tc>
          <w:tcPr>
            <w:tcW w:w="274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海鲜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T37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②</w:t>
            </w:r>
          </w:p>
        </w:tc>
        <w:tc>
          <w:tcPr>
            <w:tcW w:w="20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2760</w:t>
            </w:r>
          </w:p>
        </w:tc>
        <w:tc>
          <w:tcPr>
            <w:tcW w:w="274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牛肉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T65</w:t>
            </w:r>
          </w:p>
        </w:tc>
        <w:tc>
          <w:tcPr>
            <w:tcW w:w="20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1080</w:t>
            </w:r>
          </w:p>
        </w:tc>
        <w:tc>
          <w:tcPr>
            <w:tcW w:w="274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不能经营海鲜、肉类、光禽等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  <w:t>D1</w:t>
            </w:r>
          </w:p>
        </w:tc>
        <w:tc>
          <w:tcPr>
            <w:tcW w:w="20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5470</w:t>
            </w:r>
          </w:p>
        </w:tc>
        <w:tc>
          <w:tcPr>
            <w:tcW w:w="274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店面</w:t>
            </w:r>
          </w:p>
        </w:tc>
      </w:tr>
    </w:tbl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/>
        <w:textAlignment w:val="auto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8"/>
        <w:ind w:left="0" w:leftChars="0" w:firstLine="0" w:firstLineChars="0"/>
        <w:rPr>
          <w:rFonts w:hint="default" w:ascii="宋体" w:hAnsi="宋体" w:cs="宋体"/>
          <w:b/>
          <w:bCs/>
          <w:color w:val="auto"/>
          <w:sz w:val="22"/>
          <w:szCs w:val="21"/>
          <w:highlight w:val="none"/>
          <w:lang w:val="en-US" w:eastAsia="zh-CN"/>
        </w:rPr>
      </w:pPr>
    </w:p>
    <w:p>
      <w:pPr>
        <w:pStyle w:val="8"/>
        <w:ind w:left="0" w:leftChars="0" w:firstLine="0" w:firstLineChars="0"/>
        <w:rPr>
          <w:rFonts w:hint="default" w:ascii="宋体" w:hAnsi="宋体" w:cs="宋体"/>
          <w:b/>
          <w:bCs/>
          <w:color w:val="auto"/>
          <w:sz w:val="22"/>
          <w:szCs w:val="21"/>
          <w:highlight w:val="none"/>
          <w:lang w:val="en-US" w:eastAsia="zh-CN"/>
        </w:rPr>
      </w:pPr>
    </w:p>
    <w:p>
      <w:pPr>
        <w:pStyle w:val="8"/>
        <w:ind w:left="0" w:leftChars="0" w:firstLine="0" w:firstLineChars="0"/>
        <w:rPr>
          <w:rFonts w:hint="default" w:ascii="宋体" w:hAnsi="宋体" w:cs="宋体"/>
          <w:b/>
          <w:bCs/>
          <w:color w:val="auto"/>
          <w:sz w:val="22"/>
          <w:szCs w:val="21"/>
          <w:highlight w:val="none"/>
          <w:lang w:val="en-US" w:eastAsia="zh-CN"/>
        </w:rPr>
      </w:pPr>
    </w:p>
    <w:p>
      <w:pPr>
        <w:pStyle w:val="8"/>
        <w:ind w:left="0" w:leftChars="0" w:firstLine="0" w:firstLineChars="0"/>
        <w:rPr>
          <w:rFonts w:hint="default" w:ascii="宋体" w:hAnsi="宋体" w:cs="宋体"/>
          <w:b/>
          <w:bCs/>
          <w:color w:val="auto"/>
          <w:sz w:val="22"/>
          <w:szCs w:val="21"/>
          <w:highlight w:val="none"/>
          <w:lang w:val="en-US" w:eastAsia="zh-CN"/>
        </w:rPr>
      </w:pPr>
    </w:p>
    <w:p>
      <w:pPr>
        <w:pStyle w:val="8"/>
        <w:ind w:left="0" w:leftChars="0" w:firstLine="0" w:firstLineChars="0"/>
        <w:rPr>
          <w:rFonts w:hint="default" w:ascii="宋体" w:hAnsi="宋体" w:cs="宋体"/>
          <w:b/>
          <w:bCs/>
          <w:color w:val="auto"/>
          <w:sz w:val="22"/>
          <w:szCs w:val="21"/>
          <w:highlight w:val="none"/>
          <w:lang w:val="en-US" w:eastAsia="zh-CN"/>
        </w:rPr>
      </w:pPr>
    </w:p>
    <w:p>
      <w:pPr>
        <w:pStyle w:val="8"/>
        <w:ind w:left="0" w:leftChars="0" w:firstLine="0" w:firstLineChars="0"/>
        <w:rPr>
          <w:rFonts w:hint="default" w:ascii="宋体" w:hAnsi="宋体" w:cs="宋体"/>
          <w:b/>
          <w:bCs/>
          <w:color w:val="auto"/>
          <w:sz w:val="22"/>
          <w:szCs w:val="21"/>
          <w:highlight w:val="none"/>
          <w:lang w:val="en-US" w:eastAsia="zh-CN"/>
        </w:rPr>
      </w:pPr>
    </w:p>
    <w:p>
      <w:pPr>
        <w:pStyle w:val="8"/>
        <w:ind w:left="0" w:leftChars="0" w:firstLine="0" w:firstLineChars="0"/>
        <w:rPr>
          <w:rFonts w:hint="default" w:ascii="宋体" w:hAnsi="宋体" w:cs="宋体"/>
          <w:b/>
          <w:bCs/>
          <w:color w:val="auto"/>
          <w:sz w:val="22"/>
          <w:szCs w:val="21"/>
          <w:highlight w:val="none"/>
          <w:lang w:val="en-US" w:eastAsia="zh-CN"/>
        </w:rPr>
      </w:pPr>
    </w:p>
    <w:p>
      <w:pPr>
        <w:pStyle w:val="8"/>
        <w:ind w:left="0" w:leftChars="0" w:firstLine="0" w:firstLineChars="0"/>
        <w:rPr>
          <w:rFonts w:hint="default" w:ascii="宋体" w:hAnsi="宋体" w:cs="宋体"/>
          <w:b/>
          <w:bCs/>
          <w:color w:val="auto"/>
          <w:sz w:val="22"/>
          <w:szCs w:val="21"/>
          <w:highlight w:val="none"/>
          <w:lang w:val="en-US" w:eastAsia="zh-CN"/>
        </w:rPr>
      </w:pPr>
    </w:p>
    <w:p>
      <w:pPr>
        <w:pStyle w:val="8"/>
        <w:ind w:left="0" w:leftChars="0" w:firstLine="0" w:firstLineChars="0"/>
        <w:rPr>
          <w:rFonts w:hint="default" w:ascii="宋体" w:hAnsi="宋体" w:cs="宋体"/>
          <w:b/>
          <w:bCs/>
          <w:color w:val="auto"/>
          <w:sz w:val="22"/>
          <w:szCs w:val="21"/>
          <w:highlight w:val="none"/>
          <w:lang w:val="en-US" w:eastAsia="zh-CN"/>
        </w:rPr>
      </w:pPr>
    </w:p>
    <w:p>
      <w:pPr>
        <w:pStyle w:val="8"/>
        <w:ind w:left="0" w:leftChars="0" w:firstLine="0" w:firstLineChars="0"/>
        <w:rPr>
          <w:rFonts w:hint="default" w:ascii="宋体" w:hAnsi="宋体" w:cs="宋体"/>
          <w:b/>
          <w:bCs/>
          <w:color w:val="auto"/>
          <w:sz w:val="22"/>
          <w:szCs w:val="21"/>
          <w:highlight w:val="none"/>
          <w:lang w:val="en-US" w:eastAsia="zh-CN"/>
        </w:rPr>
      </w:pPr>
    </w:p>
    <w:p>
      <w:pPr>
        <w:pStyle w:val="8"/>
        <w:ind w:left="0" w:leftChars="0" w:firstLine="0" w:firstLineChars="0"/>
        <w:rPr>
          <w:rFonts w:hint="default" w:ascii="宋体" w:hAnsi="宋体" w:cs="宋体"/>
          <w:b/>
          <w:bCs/>
          <w:color w:val="auto"/>
          <w:sz w:val="22"/>
          <w:szCs w:val="21"/>
          <w:highlight w:val="none"/>
          <w:lang w:val="en-US" w:eastAsia="zh-CN"/>
        </w:rPr>
      </w:pPr>
    </w:p>
    <w:p>
      <w:pPr>
        <w:pStyle w:val="8"/>
        <w:ind w:left="0" w:leftChars="0" w:firstLine="0" w:firstLineChars="0"/>
        <w:rPr>
          <w:rFonts w:hint="default" w:ascii="宋体" w:hAnsi="宋体" w:cs="宋体"/>
          <w:b/>
          <w:bCs/>
          <w:color w:val="auto"/>
          <w:sz w:val="22"/>
          <w:szCs w:val="21"/>
          <w:highlight w:val="none"/>
          <w:lang w:val="en-US" w:eastAsia="zh-CN"/>
        </w:rPr>
      </w:pPr>
    </w:p>
    <w:p>
      <w:pPr>
        <w:pStyle w:val="8"/>
        <w:ind w:left="0" w:leftChars="0" w:firstLine="0" w:firstLineChars="0"/>
        <w:rPr>
          <w:rFonts w:hint="default" w:ascii="宋体" w:hAnsi="宋体" w:cs="宋体"/>
          <w:b/>
          <w:bCs/>
          <w:color w:val="auto"/>
          <w:sz w:val="22"/>
          <w:szCs w:val="21"/>
          <w:highlight w:val="none"/>
          <w:lang w:val="en-US" w:eastAsia="zh-CN"/>
        </w:rPr>
      </w:pPr>
    </w:p>
    <w:p>
      <w:pPr>
        <w:pStyle w:val="8"/>
        <w:ind w:left="0" w:leftChars="0" w:firstLine="0" w:firstLineChars="0"/>
        <w:rPr>
          <w:rFonts w:hint="default" w:ascii="宋体" w:hAnsi="宋体" w:cs="宋体"/>
          <w:b/>
          <w:bCs/>
          <w:color w:val="auto"/>
          <w:sz w:val="22"/>
          <w:szCs w:val="21"/>
          <w:highlight w:val="none"/>
          <w:lang w:val="en-US" w:eastAsia="zh-CN"/>
        </w:rPr>
      </w:pPr>
    </w:p>
    <w:p>
      <w:pPr>
        <w:pStyle w:val="8"/>
        <w:ind w:left="0" w:leftChars="0" w:firstLine="0" w:firstLineChars="0"/>
        <w:rPr>
          <w:rFonts w:hint="default" w:ascii="宋体" w:hAnsi="宋体" w:cs="宋体"/>
          <w:b/>
          <w:bCs/>
          <w:color w:val="auto"/>
          <w:sz w:val="22"/>
          <w:szCs w:val="21"/>
          <w:highlight w:val="none"/>
          <w:lang w:val="en-US" w:eastAsia="zh-CN"/>
        </w:rPr>
      </w:pPr>
    </w:p>
    <w:p>
      <w:pPr>
        <w:pStyle w:val="8"/>
        <w:ind w:left="0" w:leftChars="0" w:firstLine="0" w:firstLineChars="0"/>
        <w:rPr>
          <w:rFonts w:hint="default" w:ascii="宋体" w:hAnsi="宋体" w:cs="宋体"/>
          <w:b/>
          <w:bCs/>
          <w:color w:val="auto"/>
          <w:sz w:val="22"/>
          <w:szCs w:val="21"/>
          <w:highlight w:val="none"/>
          <w:lang w:val="en-US" w:eastAsia="zh-CN"/>
        </w:rPr>
      </w:pPr>
    </w:p>
    <w:p>
      <w:pPr>
        <w:pStyle w:val="8"/>
        <w:ind w:left="0" w:leftChars="0" w:firstLine="0" w:firstLineChars="0"/>
        <w:rPr>
          <w:rFonts w:hint="default" w:ascii="宋体" w:hAnsi="宋体" w:cs="宋体"/>
          <w:b/>
          <w:bCs/>
          <w:color w:val="auto"/>
          <w:sz w:val="22"/>
          <w:szCs w:val="21"/>
          <w:highlight w:val="none"/>
          <w:lang w:val="en-US" w:eastAsia="zh-CN"/>
        </w:rPr>
      </w:pPr>
    </w:p>
    <w:p>
      <w:pPr>
        <w:pStyle w:val="8"/>
        <w:ind w:left="0" w:leftChars="0" w:firstLine="0" w:firstLineChars="0"/>
        <w:rPr>
          <w:rFonts w:hint="default" w:ascii="宋体" w:hAnsi="宋体" w:cs="宋体"/>
          <w:b/>
          <w:bCs/>
          <w:color w:val="auto"/>
          <w:sz w:val="22"/>
          <w:szCs w:val="21"/>
          <w:highlight w:val="none"/>
          <w:lang w:val="en-US" w:eastAsia="zh-CN"/>
        </w:rPr>
      </w:pPr>
    </w:p>
    <w:p>
      <w:pPr>
        <w:pStyle w:val="8"/>
        <w:ind w:left="0" w:leftChars="0" w:firstLine="0" w:firstLineChars="0"/>
        <w:rPr>
          <w:rFonts w:hint="default" w:ascii="宋体" w:hAnsi="宋体" w:cs="宋体"/>
          <w:b/>
          <w:bCs/>
          <w:color w:val="auto"/>
          <w:sz w:val="22"/>
          <w:szCs w:val="21"/>
          <w:highlight w:val="none"/>
          <w:lang w:val="en-US" w:eastAsia="zh-CN"/>
        </w:rPr>
      </w:pPr>
    </w:p>
    <w:p>
      <w:pPr>
        <w:pStyle w:val="8"/>
        <w:ind w:left="0" w:leftChars="0" w:firstLine="0" w:firstLineChars="0"/>
        <w:rPr>
          <w:rFonts w:hint="default" w:ascii="宋体" w:hAnsi="宋体" w:cs="宋体"/>
          <w:b/>
          <w:bCs/>
          <w:color w:val="auto"/>
          <w:sz w:val="22"/>
          <w:szCs w:val="21"/>
          <w:highlight w:val="none"/>
          <w:lang w:val="en-US" w:eastAsia="zh-CN"/>
        </w:rPr>
      </w:pPr>
    </w:p>
    <w:p>
      <w:pPr>
        <w:pStyle w:val="8"/>
        <w:ind w:left="0" w:leftChars="0" w:firstLine="0" w:firstLineChars="0"/>
        <w:rPr>
          <w:rFonts w:hint="default" w:ascii="宋体" w:hAnsi="宋体" w:cs="宋体"/>
          <w:b/>
          <w:bCs/>
          <w:color w:val="auto"/>
          <w:sz w:val="22"/>
          <w:szCs w:val="21"/>
          <w:highlight w:val="none"/>
          <w:lang w:val="en-US" w:eastAsia="zh-CN"/>
        </w:rPr>
      </w:pPr>
    </w:p>
    <w:p>
      <w:pPr>
        <w:pStyle w:val="8"/>
        <w:ind w:left="0" w:leftChars="0" w:firstLine="0" w:firstLineChars="0"/>
        <w:rPr>
          <w:rFonts w:hint="default" w:ascii="宋体" w:hAnsi="宋体" w:cs="宋体"/>
          <w:b/>
          <w:bCs/>
          <w:color w:val="auto"/>
          <w:sz w:val="22"/>
          <w:szCs w:val="21"/>
          <w:highlight w:val="none"/>
          <w:lang w:val="en-US" w:eastAsia="zh-CN"/>
        </w:rPr>
      </w:pPr>
    </w:p>
    <w:p>
      <w:pPr>
        <w:pStyle w:val="8"/>
        <w:ind w:left="0" w:leftChars="0" w:firstLine="0" w:firstLineChars="0"/>
        <w:rPr>
          <w:rFonts w:hint="default" w:ascii="宋体" w:hAnsi="宋体" w:cs="宋体"/>
          <w:b/>
          <w:bCs/>
          <w:color w:val="auto"/>
          <w:sz w:val="22"/>
          <w:szCs w:val="21"/>
          <w:highlight w:val="none"/>
          <w:lang w:val="en-US" w:eastAsia="zh-CN"/>
        </w:rPr>
      </w:pPr>
    </w:p>
    <w:p>
      <w:pPr>
        <w:pStyle w:val="8"/>
        <w:ind w:left="0" w:leftChars="0" w:firstLine="0" w:firstLineChars="0"/>
        <w:rPr>
          <w:rFonts w:hint="default" w:ascii="宋体" w:hAnsi="宋体" w:cs="宋体"/>
          <w:b/>
          <w:bCs/>
          <w:color w:val="auto"/>
          <w:sz w:val="22"/>
          <w:szCs w:val="21"/>
          <w:highlight w:val="none"/>
          <w:lang w:val="en-US" w:eastAsia="zh-CN"/>
        </w:rPr>
      </w:pPr>
    </w:p>
    <w:p>
      <w:pPr>
        <w:pStyle w:val="8"/>
        <w:ind w:left="0" w:leftChars="0" w:firstLine="0" w:firstLineChars="0"/>
        <w:rPr>
          <w:rFonts w:hint="default" w:ascii="宋体" w:hAnsi="宋体" w:cs="宋体"/>
          <w:b/>
          <w:bCs/>
          <w:color w:val="auto"/>
          <w:sz w:val="22"/>
          <w:szCs w:val="21"/>
          <w:highlight w:val="none"/>
          <w:lang w:val="en-US" w:eastAsia="zh-CN"/>
        </w:rPr>
      </w:pPr>
    </w:p>
    <w:p>
      <w:pPr>
        <w:pStyle w:val="8"/>
        <w:ind w:left="0" w:leftChars="0" w:firstLine="0" w:firstLineChars="0"/>
        <w:rPr>
          <w:rFonts w:hint="default" w:ascii="宋体" w:hAnsi="宋体" w:cs="宋体"/>
          <w:b/>
          <w:bCs/>
          <w:color w:val="auto"/>
          <w:sz w:val="22"/>
          <w:szCs w:val="21"/>
          <w:highlight w:val="none"/>
          <w:lang w:val="en-US" w:eastAsia="zh-CN"/>
        </w:rPr>
      </w:pPr>
    </w:p>
    <w:p>
      <w:pPr>
        <w:pStyle w:val="8"/>
        <w:ind w:left="0" w:leftChars="0" w:firstLine="0" w:firstLineChars="0"/>
        <w:rPr>
          <w:rFonts w:hint="default" w:ascii="宋体" w:hAnsi="宋体" w:cs="宋体"/>
          <w:b/>
          <w:bCs/>
          <w:color w:val="auto"/>
          <w:sz w:val="22"/>
          <w:szCs w:val="21"/>
          <w:highlight w:val="none"/>
          <w:lang w:val="en-US" w:eastAsia="zh-CN"/>
        </w:rPr>
      </w:pPr>
    </w:p>
    <w:p>
      <w:pPr>
        <w:pStyle w:val="8"/>
        <w:ind w:left="0" w:leftChars="0" w:firstLine="0" w:firstLineChars="0"/>
        <w:rPr>
          <w:rFonts w:hint="default" w:ascii="宋体" w:hAnsi="宋体" w:cs="宋体"/>
          <w:b/>
          <w:bCs/>
          <w:color w:val="auto"/>
          <w:sz w:val="22"/>
          <w:szCs w:val="21"/>
          <w:highlight w:val="none"/>
          <w:lang w:val="en-US" w:eastAsia="zh-CN"/>
        </w:rPr>
      </w:pPr>
    </w:p>
    <w:p>
      <w:pPr>
        <w:pStyle w:val="8"/>
        <w:ind w:left="0" w:leftChars="0" w:firstLine="0" w:firstLineChars="0"/>
        <w:rPr>
          <w:rFonts w:hint="default" w:ascii="宋体" w:hAnsi="宋体" w:cs="宋体"/>
          <w:b/>
          <w:bCs/>
          <w:color w:val="auto"/>
          <w:sz w:val="22"/>
          <w:szCs w:val="21"/>
          <w:highlight w:val="none"/>
          <w:lang w:val="en-US" w:eastAsia="zh-CN"/>
        </w:rPr>
      </w:pPr>
    </w:p>
    <w:p>
      <w:pPr>
        <w:pStyle w:val="8"/>
        <w:ind w:left="0" w:leftChars="0" w:firstLine="0" w:firstLineChars="0"/>
        <w:rPr>
          <w:rFonts w:hint="default" w:ascii="宋体" w:hAnsi="宋体" w:cs="宋体"/>
          <w:b/>
          <w:bCs/>
          <w:color w:val="auto"/>
          <w:sz w:val="22"/>
          <w:szCs w:val="21"/>
          <w:highlight w:val="none"/>
          <w:lang w:val="en-US" w:eastAsia="zh-CN"/>
        </w:rPr>
      </w:pPr>
    </w:p>
    <w:p>
      <w:pPr>
        <w:pStyle w:val="8"/>
        <w:ind w:left="0" w:leftChars="0" w:firstLine="0" w:firstLineChars="0"/>
        <w:rPr>
          <w:rFonts w:hint="default" w:ascii="宋体" w:hAnsi="宋体" w:cs="宋体"/>
          <w:b/>
          <w:bCs/>
          <w:color w:val="auto"/>
          <w:sz w:val="22"/>
          <w:szCs w:val="21"/>
          <w:highlight w:val="none"/>
          <w:lang w:val="en-US" w:eastAsia="zh-CN"/>
        </w:rPr>
      </w:pPr>
    </w:p>
    <w:p>
      <w:pPr>
        <w:pStyle w:val="8"/>
        <w:ind w:left="0" w:leftChars="0" w:firstLine="0" w:firstLineChars="0"/>
        <w:rPr>
          <w:rFonts w:hint="default" w:ascii="宋体" w:hAnsi="宋体" w:cs="宋体"/>
          <w:b/>
          <w:bCs/>
          <w:color w:val="auto"/>
          <w:sz w:val="22"/>
          <w:szCs w:val="21"/>
          <w:highlight w:val="none"/>
          <w:lang w:val="en-US" w:eastAsia="zh-CN"/>
        </w:rPr>
      </w:pPr>
    </w:p>
    <w:p>
      <w:pPr>
        <w:pStyle w:val="8"/>
        <w:ind w:left="0" w:leftChars="0" w:firstLine="0" w:firstLineChars="0"/>
        <w:rPr>
          <w:rFonts w:hint="default" w:ascii="宋体" w:hAnsi="宋体" w:cs="宋体"/>
          <w:b/>
          <w:bCs/>
          <w:color w:val="auto"/>
          <w:sz w:val="22"/>
          <w:szCs w:val="21"/>
          <w:highlight w:val="none"/>
          <w:lang w:val="en-US" w:eastAsia="zh-CN"/>
        </w:rPr>
      </w:pPr>
    </w:p>
    <w:p>
      <w:pPr>
        <w:pStyle w:val="8"/>
        <w:ind w:left="0" w:leftChars="0" w:firstLine="0" w:firstLineChars="0"/>
        <w:rPr>
          <w:rFonts w:hint="default" w:ascii="宋体" w:hAnsi="宋体" w:cs="宋体"/>
          <w:b/>
          <w:bCs/>
          <w:color w:val="auto"/>
          <w:sz w:val="22"/>
          <w:szCs w:val="21"/>
          <w:highlight w:val="none"/>
          <w:lang w:val="en-US" w:eastAsia="zh-CN"/>
        </w:rPr>
      </w:pPr>
    </w:p>
    <w:p>
      <w:pPr>
        <w:pStyle w:val="8"/>
        <w:ind w:left="0" w:leftChars="0" w:firstLine="0" w:firstLineChars="0"/>
        <w:rPr>
          <w:rFonts w:hint="default" w:ascii="宋体" w:hAnsi="宋体" w:cs="宋体"/>
          <w:b/>
          <w:bCs/>
          <w:color w:val="auto"/>
          <w:sz w:val="22"/>
          <w:szCs w:val="21"/>
          <w:highlight w:val="none"/>
          <w:lang w:val="en-US" w:eastAsia="zh-CN"/>
        </w:rPr>
      </w:pPr>
    </w:p>
    <w:p>
      <w:pPr>
        <w:pStyle w:val="8"/>
        <w:ind w:left="0" w:leftChars="0" w:firstLine="0" w:firstLineChars="0"/>
        <w:rPr>
          <w:rFonts w:hint="default" w:ascii="宋体" w:hAnsi="宋体" w:cs="宋体"/>
          <w:b/>
          <w:bCs/>
          <w:color w:val="auto"/>
          <w:sz w:val="22"/>
          <w:szCs w:val="21"/>
          <w:highlight w:val="none"/>
          <w:lang w:val="en-US" w:eastAsia="zh-CN"/>
        </w:rPr>
      </w:pPr>
    </w:p>
    <w:p>
      <w:pPr>
        <w:pStyle w:val="8"/>
        <w:ind w:left="0" w:leftChars="0" w:firstLine="0" w:firstLineChars="0"/>
        <w:rPr>
          <w:rFonts w:hint="default" w:ascii="宋体" w:hAnsi="宋体" w:cs="宋体"/>
          <w:b/>
          <w:bCs/>
          <w:color w:val="auto"/>
          <w:sz w:val="22"/>
          <w:szCs w:val="21"/>
          <w:highlight w:val="none"/>
          <w:lang w:val="en-US" w:eastAsia="zh-CN"/>
        </w:rPr>
      </w:pPr>
    </w:p>
    <w:p>
      <w:pPr>
        <w:pStyle w:val="8"/>
        <w:ind w:left="0" w:leftChars="0" w:firstLine="0" w:firstLineChars="0"/>
        <w:rPr>
          <w:rFonts w:hint="default" w:ascii="宋体" w:hAnsi="宋体" w:cs="宋体"/>
          <w:b/>
          <w:bCs/>
          <w:color w:val="auto"/>
          <w:sz w:val="22"/>
          <w:szCs w:val="21"/>
          <w:highlight w:val="none"/>
          <w:lang w:val="en-US" w:eastAsia="zh-CN"/>
        </w:rPr>
      </w:pPr>
    </w:p>
    <w:p>
      <w:pPr>
        <w:pStyle w:val="8"/>
        <w:ind w:left="0" w:leftChars="0" w:firstLine="0" w:firstLineChars="0"/>
        <w:rPr>
          <w:rFonts w:hint="default" w:ascii="宋体" w:hAnsi="宋体" w:cs="宋体"/>
          <w:b/>
          <w:bCs/>
          <w:color w:val="auto"/>
          <w:sz w:val="22"/>
          <w:szCs w:val="21"/>
          <w:highlight w:val="none"/>
          <w:lang w:val="en-US" w:eastAsia="zh-CN"/>
        </w:rPr>
      </w:pPr>
    </w:p>
    <w:p>
      <w:pPr>
        <w:pStyle w:val="8"/>
        <w:ind w:left="0" w:leftChars="0" w:firstLine="0" w:firstLineChars="0"/>
        <w:rPr>
          <w:rFonts w:hint="default" w:ascii="宋体" w:hAnsi="宋体" w:cs="宋体"/>
          <w:b/>
          <w:bCs/>
          <w:color w:val="auto"/>
          <w:sz w:val="22"/>
          <w:szCs w:val="21"/>
          <w:highlight w:val="none"/>
          <w:lang w:val="en-US" w:eastAsia="zh-CN"/>
        </w:rPr>
      </w:pPr>
    </w:p>
    <w:p>
      <w:pPr>
        <w:tabs>
          <w:tab w:val="left" w:pos="1552"/>
        </w:tabs>
        <w:spacing w:line="560" w:lineRule="exact"/>
        <w:ind w:right="225" w:rightChars="107"/>
        <w:jc w:val="left"/>
        <w:outlineLvl w:val="0"/>
        <w:rPr>
          <w:rFonts w:hint="eastAsia" w:ascii="仿宋_GB2312" w:hAnsi="仿宋_GB2312" w:eastAsia="仿宋_GB2312" w:cs="仿宋_GB2312"/>
          <w:b/>
          <w:bCs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附件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：</w:t>
      </w:r>
    </w:p>
    <w:p>
      <w:pPr>
        <w:pStyle w:val="8"/>
        <w:spacing w:beforeLines="0" w:line="500" w:lineRule="exact"/>
        <w:ind w:firstLine="880" w:firstLineChars="200"/>
        <w:outlineLvl w:val="0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龙南农贸市场摊位（店面）公开招投标保留价</w:t>
      </w:r>
    </w:p>
    <w:p>
      <w:pPr>
        <w:pStyle w:val="8"/>
        <w:spacing w:beforeLines="0" w:line="500" w:lineRule="exact"/>
        <w:ind w:left="0" w:leftChars="0" w:firstLine="0" w:firstLineChars="0"/>
        <w:outlineLvl w:val="0"/>
        <w:rPr>
          <w:rFonts w:hint="default" w:ascii="方正小标宋简体" w:eastAsia="方正小标宋简体"/>
          <w:sz w:val="44"/>
          <w:szCs w:val="44"/>
          <w:lang w:val="en-US" w:eastAsia="zh-CN"/>
        </w:rPr>
      </w:pPr>
    </w:p>
    <w:tbl>
      <w:tblPr>
        <w:tblStyle w:val="5"/>
        <w:tblW w:w="786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915"/>
        <w:gridCol w:w="1755"/>
        <w:gridCol w:w="2070"/>
        <w:gridCol w:w="237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7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主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市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场</w:t>
            </w:r>
          </w:p>
          <w:p>
            <w:pPr>
              <w:widowControl/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  </w:t>
            </w: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17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摊位号</w:t>
            </w:r>
          </w:p>
        </w:tc>
        <w:tc>
          <w:tcPr>
            <w:tcW w:w="2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  <w:t>标底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价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  <w:t>（元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/月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  <w:t>经营项目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7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2313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羊肉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7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1900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羊肉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7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1850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  <w:t>牛肉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7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1550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  <w:t>猪肉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7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1650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  <w:t>猪肉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7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1950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面制品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7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950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  <w:t>土特产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7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3900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蔬菜、干货、海鲜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7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34A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1500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熟食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7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39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1800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猪肉、水产品、冻品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7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2000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猪肉、水产品、冻品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7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1800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牛肉、羊肉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7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750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羊肉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7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47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450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羊肉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7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48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550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羊肉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7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49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650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羊肉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75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51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2134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羊肉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75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自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产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自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销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区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摊位号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  <w:t>标底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价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  <w:t>（元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/月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  <w:t>经营项目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7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1050</w:t>
            </w:r>
          </w:p>
        </w:tc>
        <w:tc>
          <w:tcPr>
            <w:tcW w:w="2370" w:type="dxa"/>
            <w:vMerge w:val="restart"/>
            <w:tcBorders>
              <w:top w:val="nil"/>
              <w:left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  <w:t>蔬菜等农产品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7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1050</w:t>
            </w:r>
          </w:p>
        </w:tc>
        <w:tc>
          <w:tcPr>
            <w:tcW w:w="2370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7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050</w:t>
            </w:r>
          </w:p>
        </w:tc>
        <w:tc>
          <w:tcPr>
            <w:tcW w:w="2370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7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1203</w:t>
            </w:r>
          </w:p>
        </w:tc>
        <w:tc>
          <w:tcPr>
            <w:tcW w:w="2370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7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1050</w:t>
            </w:r>
          </w:p>
        </w:tc>
        <w:tc>
          <w:tcPr>
            <w:tcW w:w="2370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7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900</w:t>
            </w:r>
          </w:p>
        </w:tc>
        <w:tc>
          <w:tcPr>
            <w:tcW w:w="2370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7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900</w:t>
            </w:r>
          </w:p>
        </w:tc>
        <w:tc>
          <w:tcPr>
            <w:tcW w:w="2370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7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900</w:t>
            </w:r>
          </w:p>
        </w:tc>
        <w:tc>
          <w:tcPr>
            <w:tcW w:w="2370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75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900</w:t>
            </w:r>
          </w:p>
        </w:tc>
        <w:tc>
          <w:tcPr>
            <w:tcW w:w="237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</w:tbl>
    <w:p>
      <w:pPr>
        <w:pStyle w:val="8"/>
        <w:spacing w:before="289"/>
        <w:ind w:firstLine="472"/>
        <w:rPr>
          <w:rFonts w:hint="eastAsia" w:ascii="仿宋" w:hAnsi="仿宋" w:eastAsia="仿宋"/>
        </w:rPr>
      </w:pPr>
    </w:p>
    <w:p>
      <w:pPr>
        <w:pStyle w:val="8"/>
        <w:spacing w:beforeLines="0" w:line="500" w:lineRule="exact"/>
        <w:ind w:firstLine="880" w:firstLineChars="200"/>
        <w:outlineLvl w:val="0"/>
        <w:rPr>
          <w:rFonts w:hint="default" w:ascii="方正小标宋简体" w:eastAsia="方正小标宋简体"/>
          <w:sz w:val="44"/>
          <w:szCs w:val="44"/>
          <w:lang w:val="en-US" w:eastAsia="zh-CN"/>
        </w:rPr>
      </w:pPr>
    </w:p>
    <w:p>
      <w:pPr>
        <w:pStyle w:val="8"/>
        <w:ind w:left="0" w:leftChars="0" w:firstLine="0" w:firstLineChars="0"/>
        <w:rPr>
          <w:rFonts w:hint="default" w:ascii="宋体" w:hAnsi="宋体" w:cs="宋体"/>
          <w:b/>
          <w:bCs/>
          <w:color w:val="auto"/>
          <w:sz w:val="22"/>
          <w:szCs w:val="21"/>
          <w:highlight w:val="none"/>
          <w:lang w:val="en-US" w:eastAsia="zh-CN"/>
        </w:rPr>
      </w:pPr>
    </w:p>
    <w:p>
      <w:pPr>
        <w:pStyle w:val="8"/>
        <w:ind w:left="0" w:leftChars="0" w:firstLine="0" w:firstLineChars="0"/>
        <w:rPr>
          <w:rFonts w:hint="default" w:ascii="宋体" w:hAnsi="宋体" w:cs="宋体"/>
          <w:b/>
          <w:bCs/>
          <w:color w:val="auto"/>
          <w:sz w:val="22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2"/>
          <w:szCs w:val="21"/>
          <w:highlight w:val="none"/>
          <w:lang w:val="en-US" w:eastAsia="zh-CN"/>
        </w:rPr>
        <w:t xml:space="preserve">                                 </w:t>
      </w:r>
    </w:p>
    <w:p>
      <w:pPr>
        <w:pStyle w:val="8"/>
        <w:ind w:left="0" w:leftChars="0" w:firstLine="0" w:firstLineChars="0"/>
        <w:rPr>
          <w:rFonts w:hint="default" w:ascii="宋体" w:hAnsi="宋体" w:cs="宋体"/>
          <w:b/>
          <w:bCs/>
          <w:color w:val="auto"/>
          <w:sz w:val="22"/>
          <w:szCs w:val="21"/>
          <w:highlight w:val="none"/>
          <w:lang w:val="en-US" w:eastAsia="zh-CN"/>
        </w:rPr>
      </w:pPr>
    </w:p>
    <w:sectPr>
      <w:footerReference r:id="rId3" w:type="default"/>
      <w:pgSz w:w="11906" w:h="16838"/>
      <w:pgMar w:top="1134" w:right="828" w:bottom="1134" w:left="799" w:header="851" w:footer="992" w:gutter="0"/>
      <w:pgNumType w:fmt="decimal" w:start="1"/>
      <w:cols w:space="0" w:num="1"/>
      <w:rtlGutter w:val="0"/>
      <w:docGrid w:type="lines" w:linePitch="32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宋体fal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FgAAAGRycy9QSwECFAAUAAAACACHTuJAs0lY7tAAAAAFAQAADwAAAAAAAAABACAAAAA4AAAA&#10;ZHJzL2Rvd25yZXYueG1sUEsBAhQAFAAAAAgAh07iQOGA044yAgAAYQQAAA4AAAAAAAAAAQAgAAAA&#10;NQEAAGRycy9lMm9Eb2MueG1sUEsFBgAAAAAGAAYAWQEAANk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val="en-US" w:eastAsia="zh-CN"/>
                            </w:rPr>
                            <w:t>1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JIJGtD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val="en-US" w:eastAsia="zh-CN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D681F18"/>
    <w:multiLevelType w:val="singleLevel"/>
    <w:tmpl w:val="BD681F18"/>
    <w:lvl w:ilvl="0" w:tentative="0">
      <w:start w:val="6"/>
      <w:numFmt w:val="chineseCounting"/>
      <w:suff w:val="nothing"/>
      <w:lvlText w:val="%1、"/>
      <w:lvlJc w:val="left"/>
      <w:pPr>
        <w:ind w:left="220"/>
      </w:pPr>
      <w:rPr>
        <w:rFonts w:hint="eastAsia" w:ascii="宋体" w:hAnsi="宋体" w:eastAsia="宋体" w:cstheme="minorEastAsia"/>
        <w:b/>
        <w:bCs/>
        <w:color w:val="000000" w:themeColor="text1"/>
        <w14:textFill>
          <w14:solidFill>
            <w14:schemeClr w14:val="tx1"/>
          </w14:solidFill>
        </w14:textFill>
      </w:rPr>
    </w:lvl>
  </w:abstractNum>
  <w:abstractNum w:abstractNumId="1">
    <w:nsid w:val="D5510E9A"/>
    <w:multiLevelType w:val="singleLevel"/>
    <w:tmpl w:val="D5510E9A"/>
    <w:lvl w:ilvl="0" w:tentative="0">
      <w:start w:val="1"/>
      <w:numFmt w:val="chineseCounting"/>
      <w:suff w:val="nothing"/>
      <w:lvlText w:val="%1、"/>
      <w:lvlJc w:val="left"/>
      <w:rPr>
        <w:rFonts w:hint="eastAsia" w:ascii="宋体" w:hAnsi="宋体" w:eastAsia="宋体" w:cstheme="minorEastAsia"/>
        <w:b/>
        <w:bCs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60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cyNzgwMDE5MTVhMmU3Y2RjOTNmMjgzYTMxMTlhZTkifQ=="/>
  </w:docVars>
  <w:rsids>
    <w:rsidRoot w:val="00172A27"/>
    <w:rsid w:val="00810453"/>
    <w:rsid w:val="00987B08"/>
    <w:rsid w:val="01D00DED"/>
    <w:rsid w:val="04393C90"/>
    <w:rsid w:val="046C4EF0"/>
    <w:rsid w:val="05B22BB1"/>
    <w:rsid w:val="06454859"/>
    <w:rsid w:val="084C23B3"/>
    <w:rsid w:val="08B64644"/>
    <w:rsid w:val="0A770367"/>
    <w:rsid w:val="0ABC13DD"/>
    <w:rsid w:val="0AF00CB4"/>
    <w:rsid w:val="0B963F2F"/>
    <w:rsid w:val="0BA57B0A"/>
    <w:rsid w:val="0D9644CC"/>
    <w:rsid w:val="0DDA55D8"/>
    <w:rsid w:val="0ED0660F"/>
    <w:rsid w:val="10184D4D"/>
    <w:rsid w:val="104523FF"/>
    <w:rsid w:val="1077238B"/>
    <w:rsid w:val="115142D5"/>
    <w:rsid w:val="12082414"/>
    <w:rsid w:val="12C102F6"/>
    <w:rsid w:val="13DD1905"/>
    <w:rsid w:val="14924E01"/>
    <w:rsid w:val="157C35C0"/>
    <w:rsid w:val="16B31A9F"/>
    <w:rsid w:val="17DE6AA7"/>
    <w:rsid w:val="17E45D29"/>
    <w:rsid w:val="18175476"/>
    <w:rsid w:val="187F4596"/>
    <w:rsid w:val="18C45262"/>
    <w:rsid w:val="19974AD8"/>
    <w:rsid w:val="199A23A4"/>
    <w:rsid w:val="19E63487"/>
    <w:rsid w:val="1CE423BC"/>
    <w:rsid w:val="1F004973"/>
    <w:rsid w:val="1FBF3F68"/>
    <w:rsid w:val="230F3380"/>
    <w:rsid w:val="237FC27F"/>
    <w:rsid w:val="239612AD"/>
    <w:rsid w:val="23D043ED"/>
    <w:rsid w:val="24457704"/>
    <w:rsid w:val="24700817"/>
    <w:rsid w:val="25697DF2"/>
    <w:rsid w:val="25DC47CE"/>
    <w:rsid w:val="2612061E"/>
    <w:rsid w:val="269D3C4D"/>
    <w:rsid w:val="2711597D"/>
    <w:rsid w:val="274006DA"/>
    <w:rsid w:val="279B61E4"/>
    <w:rsid w:val="28D633CE"/>
    <w:rsid w:val="28E41DB8"/>
    <w:rsid w:val="292A511A"/>
    <w:rsid w:val="29E277A3"/>
    <w:rsid w:val="2B264277"/>
    <w:rsid w:val="2BC7CC64"/>
    <w:rsid w:val="2C61616A"/>
    <w:rsid w:val="2CFB7808"/>
    <w:rsid w:val="2D3D28BF"/>
    <w:rsid w:val="2E131130"/>
    <w:rsid w:val="2E510EA5"/>
    <w:rsid w:val="2EFF64AC"/>
    <w:rsid w:val="2F040372"/>
    <w:rsid w:val="2F77967E"/>
    <w:rsid w:val="2F7B7230"/>
    <w:rsid w:val="2FB055CD"/>
    <w:rsid w:val="312276EF"/>
    <w:rsid w:val="31343459"/>
    <w:rsid w:val="31454C7F"/>
    <w:rsid w:val="34283BBF"/>
    <w:rsid w:val="355439D6"/>
    <w:rsid w:val="3670249A"/>
    <w:rsid w:val="3733C53D"/>
    <w:rsid w:val="37357E2B"/>
    <w:rsid w:val="37EA1EB6"/>
    <w:rsid w:val="38B76B07"/>
    <w:rsid w:val="39EA34E3"/>
    <w:rsid w:val="3A7FE539"/>
    <w:rsid w:val="3C373A69"/>
    <w:rsid w:val="3C5E3625"/>
    <w:rsid w:val="3D4C3B6B"/>
    <w:rsid w:val="3E006BD7"/>
    <w:rsid w:val="3ECA19E7"/>
    <w:rsid w:val="3F3B3799"/>
    <w:rsid w:val="3FED7D02"/>
    <w:rsid w:val="3FFF5EDB"/>
    <w:rsid w:val="400F2B0A"/>
    <w:rsid w:val="40723939"/>
    <w:rsid w:val="40A056FD"/>
    <w:rsid w:val="420327B7"/>
    <w:rsid w:val="42042BA1"/>
    <w:rsid w:val="42654753"/>
    <w:rsid w:val="433B7EC9"/>
    <w:rsid w:val="43EB2C42"/>
    <w:rsid w:val="45813EBC"/>
    <w:rsid w:val="485A775B"/>
    <w:rsid w:val="48D03A0B"/>
    <w:rsid w:val="4A74754A"/>
    <w:rsid w:val="4BF8F178"/>
    <w:rsid w:val="4CC67360"/>
    <w:rsid w:val="4CF90312"/>
    <w:rsid w:val="4D5D24EC"/>
    <w:rsid w:val="4DFDEEA5"/>
    <w:rsid w:val="4E5E3008"/>
    <w:rsid w:val="4E64087E"/>
    <w:rsid w:val="506F4862"/>
    <w:rsid w:val="520113D6"/>
    <w:rsid w:val="525956FE"/>
    <w:rsid w:val="52632CDB"/>
    <w:rsid w:val="53155D0B"/>
    <w:rsid w:val="53210CD0"/>
    <w:rsid w:val="536539E9"/>
    <w:rsid w:val="53CB0290"/>
    <w:rsid w:val="570925B2"/>
    <w:rsid w:val="573721F3"/>
    <w:rsid w:val="575F3A9F"/>
    <w:rsid w:val="578B145B"/>
    <w:rsid w:val="57943DBA"/>
    <w:rsid w:val="597357F7"/>
    <w:rsid w:val="59AE03FA"/>
    <w:rsid w:val="5BE94BB2"/>
    <w:rsid w:val="5BF49F27"/>
    <w:rsid w:val="5C4612D0"/>
    <w:rsid w:val="5D5566C9"/>
    <w:rsid w:val="5E2E430E"/>
    <w:rsid w:val="5F0E017B"/>
    <w:rsid w:val="5F5FABAD"/>
    <w:rsid w:val="5F7D04E6"/>
    <w:rsid w:val="601B027D"/>
    <w:rsid w:val="61473FBC"/>
    <w:rsid w:val="61B60CA7"/>
    <w:rsid w:val="63640585"/>
    <w:rsid w:val="642F1653"/>
    <w:rsid w:val="64396A4B"/>
    <w:rsid w:val="649B65B9"/>
    <w:rsid w:val="66CE33CC"/>
    <w:rsid w:val="66EE77FC"/>
    <w:rsid w:val="66FE07E5"/>
    <w:rsid w:val="677D282C"/>
    <w:rsid w:val="67C22A11"/>
    <w:rsid w:val="67E76EE6"/>
    <w:rsid w:val="683F7504"/>
    <w:rsid w:val="68E1571E"/>
    <w:rsid w:val="69041E1C"/>
    <w:rsid w:val="6AD01088"/>
    <w:rsid w:val="6C0B3105"/>
    <w:rsid w:val="6CF85A3A"/>
    <w:rsid w:val="6DE7D584"/>
    <w:rsid w:val="6E4B7EF2"/>
    <w:rsid w:val="6EFA1288"/>
    <w:rsid w:val="6FEEEF18"/>
    <w:rsid w:val="70400050"/>
    <w:rsid w:val="70FA546D"/>
    <w:rsid w:val="71F038C7"/>
    <w:rsid w:val="72861B52"/>
    <w:rsid w:val="73CC72D9"/>
    <w:rsid w:val="73ED6828"/>
    <w:rsid w:val="73FFBD0E"/>
    <w:rsid w:val="75A920DD"/>
    <w:rsid w:val="75D31BBD"/>
    <w:rsid w:val="767D5FE3"/>
    <w:rsid w:val="776D24ED"/>
    <w:rsid w:val="778E69B8"/>
    <w:rsid w:val="77FFC88E"/>
    <w:rsid w:val="78F33BE4"/>
    <w:rsid w:val="7A6F3B2A"/>
    <w:rsid w:val="7AB9AE03"/>
    <w:rsid w:val="7B181701"/>
    <w:rsid w:val="7BA7F116"/>
    <w:rsid w:val="7BF73FFF"/>
    <w:rsid w:val="7BF8CE03"/>
    <w:rsid w:val="7D0E5B11"/>
    <w:rsid w:val="7D603C5D"/>
    <w:rsid w:val="7D6F0F5B"/>
    <w:rsid w:val="7D77BBE4"/>
    <w:rsid w:val="7E0A4D36"/>
    <w:rsid w:val="7EA458C5"/>
    <w:rsid w:val="7EB79FD4"/>
    <w:rsid w:val="7EFE7E58"/>
    <w:rsid w:val="7F77AA19"/>
    <w:rsid w:val="7F7D22B2"/>
    <w:rsid w:val="7F9A55CF"/>
    <w:rsid w:val="7FB5C222"/>
    <w:rsid w:val="7FBB1AF2"/>
    <w:rsid w:val="7FDDCDDB"/>
    <w:rsid w:val="7FFD3BD4"/>
    <w:rsid w:val="7FFF3BF0"/>
    <w:rsid w:val="87B66A3C"/>
    <w:rsid w:val="8FED8C67"/>
    <w:rsid w:val="9777D23F"/>
    <w:rsid w:val="9FAF516D"/>
    <w:rsid w:val="9FDD1CB5"/>
    <w:rsid w:val="9FF9ED93"/>
    <w:rsid w:val="A7F463C2"/>
    <w:rsid w:val="AD770387"/>
    <w:rsid w:val="BB3725C7"/>
    <w:rsid w:val="BB7B6348"/>
    <w:rsid w:val="BEE71A1F"/>
    <w:rsid w:val="BF7F8930"/>
    <w:rsid w:val="BFE7A664"/>
    <w:rsid w:val="C98FB21E"/>
    <w:rsid w:val="CF7D2F97"/>
    <w:rsid w:val="D940EE05"/>
    <w:rsid w:val="DCFF8F58"/>
    <w:rsid w:val="DDDFB891"/>
    <w:rsid w:val="DFB9995C"/>
    <w:rsid w:val="DFDE45AD"/>
    <w:rsid w:val="DFE776C7"/>
    <w:rsid w:val="E9DD49F7"/>
    <w:rsid w:val="EB75C2FD"/>
    <w:rsid w:val="EBDE9E40"/>
    <w:rsid w:val="EC7F9328"/>
    <w:rsid w:val="EEDF8F51"/>
    <w:rsid w:val="EFFB8FEE"/>
    <w:rsid w:val="F26F9443"/>
    <w:rsid w:val="F5F6C1F5"/>
    <w:rsid w:val="F7EE0EFF"/>
    <w:rsid w:val="F7FF4D03"/>
    <w:rsid w:val="F87E07BB"/>
    <w:rsid w:val="FBED6C7D"/>
    <w:rsid w:val="FBFDDEA6"/>
    <w:rsid w:val="FE7F6ECA"/>
    <w:rsid w:val="FEF693C6"/>
    <w:rsid w:val="FEF99914"/>
    <w:rsid w:val="FF35ED2F"/>
    <w:rsid w:val="FF3F162C"/>
    <w:rsid w:val="FF7D70FD"/>
    <w:rsid w:val="FF7FFFF1"/>
    <w:rsid w:val="FF957E27"/>
    <w:rsid w:val="FFB62F40"/>
    <w:rsid w:val="FFE6C219"/>
    <w:rsid w:val="FFED7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paragraph" w:customStyle="1" w:styleId="8">
    <w:name w:val="正文（缩进）"/>
    <w:basedOn w:val="1"/>
    <w:semiHidden/>
    <w:qFormat/>
    <w:uiPriority w:val="99"/>
    <w:pPr>
      <w:ind w:firstLine="48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46</TotalTime>
  <ScaleCrop>false</ScaleCrop>
  <LinksUpToDate>false</LinksUpToDate>
  <CharactersWithSpaces>0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2021-02-26T17:50:00Z</dcterms:created>
  <dc:creator>Administrator</dc:creator>
  <cp:lastModifiedBy>csfwzx01</cp:lastModifiedBy>
  <cp:lastPrinted>2026-07-07T09:15:29Z</cp:lastPrinted>
  <dcterms:modified xsi:type="dcterms:W3CDTF">2026-07-07T09:24:04Z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  <property fmtid="{D5CDD505-2E9C-101B-9397-08002B2CF9AE}" pid="3" name="ICV">
    <vt:lpwstr>0E05C7D48E0F49D0A1372AB865195D42_13</vt:lpwstr>
  </property>
</Properties>
</file>